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8B6D" w14:textId="5F170380" w:rsidR="00EE78D6" w:rsidRPr="005B0880" w:rsidRDefault="003327F3" w:rsidP="00526483">
      <w:pPr>
        <w:pStyle w:val="Heading2"/>
        <w:spacing w:line="244" w:lineRule="exact"/>
        <w:ind w:left="0"/>
        <w:rPr>
          <w:rFonts w:ascii="Century Gothic" w:hAnsi="Century Gothic"/>
          <w:sz w:val="22"/>
          <w:szCs w:val="22"/>
          <w:lang w:val="en-AU"/>
        </w:rPr>
      </w:pPr>
      <w:r w:rsidRPr="005B0880">
        <w:rPr>
          <w:rFonts w:ascii="Century Gothic" w:hAnsi="Century Gothic"/>
          <w:b/>
          <w:bCs/>
          <w:sz w:val="22"/>
          <w:szCs w:val="22"/>
        </w:rPr>
        <w:t>B</w:t>
      </w:r>
      <w:r w:rsidR="00662FA5" w:rsidRPr="005B0880">
        <w:rPr>
          <w:rFonts w:ascii="Century Gothic" w:hAnsi="Century Gothic"/>
          <w:b/>
          <w:bCs/>
          <w:sz w:val="22"/>
          <w:szCs w:val="22"/>
        </w:rPr>
        <w:t>W</w:t>
      </w:r>
      <w:r w:rsidRPr="005B0880">
        <w:rPr>
          <w:rFonts w:ascii="Century Gothic" w:hAnsi="Century Gothic"/>
          <w:b/>
          <w:bCs/>
          <w:sz w:val="22"/>
          <w:szCs w:val="22"/>
        </w:rPr>
        <w:t>002</w:t>
      </w:r>
      <w:r w:rsidR="00EE78D6" w:rsidRPr="005B0880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B15AD4" w:rsidRPr="005B0880">
        <w:rPr>
          <w:rFonts w:ascii="Century Gothic" w:hAnsi="Century Gothic"/>
          <w:b/>
          <w:bCs/>
          <w:sz w:val="22"/>
          <w:szCs w:val="22"/>
        </w:rPr>
        <w:t>Bachelor of Commerce</w:t>
      </w:r>
      <w:r w:rsidR="00662FA5" w:rsidRPr="005B0880">
        <w:rPr>
          <w:rFonts w:ascii="Century Gothic" w:hAnsi="Century Gothic"/>
          <w:b/>
          <w:bCs/>
          <w:sz w:val="22"/>
          <w:szCs w:val="22"/>
        </w:rPr>
        <w:t xml:space="preserve"> (Integrated Professional)</w:t>
      </w:r>
      <w:r w:rsidR="00B85FF2">
        <w:rPr>
          <w:rFonts w:ascii="Century Gothic" w:hAnsi="Century Gothic"/>
          <w:sz w:val="22"/>
          <w:szCs w:val="22"/>
          <w:lang w:val="en-AU"/>
        </w:rPr>
        <w:t xml:space="preserve">/ </w:t>
      </w:r>
      <w:r w:rsidR="00C54E3A" w:rsidRPr="005B0880">
        <w:rPr>
          <w:rFonts w:ascii="Century Gothic" w:hAnsi="Century Gothic"/>
          <w:b/>
          <w:bCs/>
          <w:sz w:val="22"/>
          <w:szCs w:val="22"/>
        </w:rPr>
        <w:t>1</w:t>
      </w:r>
      <w:r w:rsidR="0033234D" w:rsidRPr="005B0880">
        <w:rPr>
          <w:rFonts w:ascii="Century Gothic" w:hAnsi="Century Gothic"/>
          <w:b/>
          <w:bCs/>
          <w:sz w:val="22"/>
          <w:szCs w:val="22"/>
        </w:rPr>
        <w:t xml:space="preserve">92 </w:t>
      </w:r>
      <w:r w:rsidR="00EE78D6" w:rsidRPr="005B0880">
        <w:rPr>
          <w:rFonts w:ascii="Century Gothic" w:hAnsi="Century Gothic"/>
          <w:b/>
          <w:bCs/>
          <w:sz w:val="22"/>
          <w:szCs w:val="22"/>
        </w:rPr>
        <w:t>point</w:t>
      </w:r>
      <w:r w:rsidR="00B85FF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F60A3">
        <w:rPr>
          <w:rFonts w:ascii="Century Gothic" w:hAnsi="Century Gothic"/>
          <w:b/>
          <w:bCs/>
          <w:sz w:val="22"/>
          <w:szCs w:val="22"/>
        </w:rPr>
        <w:t xml:space="preserve">/ </w:t>
      </w:r>
      <w:r w:rsidR="001F60A3" w:rsidRPr="001F60A3">
        <w:rPr>
          <w:rFonts w:ascii="Century Gothic" w:hAnsi="Century Gothic"/>
          <w:b/>
          <w:bCs/>
          <w:color w:val="FF0000"/>
          <w:sz w:val="22"/>
          <w:szCs w:val="22"/>
        </w:rPr>
        <w:t>S2 START</w:t>
      </w:r>
    </w:p>
    <w:p w14:paraId="24A3AB71" w14:textId="02F60D97" w:rsidR="00EE78D6" w:rsidRPr="005B0880" w:rsidRDefault="00EE78D6" w:rsidP="006E23DC">
      <w:pPr>
        <w:pStyle w:val="Heading2"/>
        <w:spacing w:line="244" w:lineRule="exact"/>
        <w:rPr>
          <w:bCs/>
          <w:color w:val="231F20"/>
          <w:sz w:val="18"/>
          <w:szCs w:val="18"/>
        </w:rPr>
      </w:pPr>
    </w:p>
    <w:p w14:paraId="1DDD29AE" w14:textId="77777777" w:rsidR="00F7140D" w:rsidRDefault="00F7140D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</w:p>
    <w:p w14:paraId="0D822E79" w14:textId="77777777" w:rsidR="00F7140D" w:rsidRDefault="00F7140D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</w:p>
    <w:p w14:paraId="6AA738D6" w14:textId="021D8CA0" w:rsidR="00F7140D" w:rsidRDefault="00F7140D" w:rsidP="00F7140D">
      <w:pPr>
        <w:pStyle w:val="Heading2"/>
        <w:spacing w:line="244" w:lineRule="atLeast"/>
        <w:ind w:left="720"/>
        <w:rPr>
          <w:rFonts w:cstheme="minorBidi"/>
          <w:kern w:val="2"/>
          <w:lang w:val="en-AU" w:eastAsia="en-AU"/>
          <w14:ligatures w14:val="standardContextual"/>
        </w:rPr>
      </w:pPr>
      <w:r>
        <w:rPr>
          <w:rFonts w:cstheme="minorBidi"/>
          <w:sz w:val="22"/>
          <w:szCs w:val="22"/>
        </w:rPr>
        <w:t>Th</w:t>
      </w:r>
      <w:r w:rsidR="00EB4A17">
        <w:rPr>
          <w:rFonts w:cstheme="minorBidi"/>
          <w:sz w:val="22"/>
          <w:szCs w:val="22"/>
        </w:rPr>
        <w:t xml:space="preserve">is example </w:t>
      </w:r>
      <w:r>
        <w:rPr>
          <w:rFonts w:cstheme="minorBidi"/>
          <w:sz w:val="22"/>
          <w:szCs w:val="22"/>
        </w:rPr>
        <w:t xml:space="preserve">study plan below outlines how the </w:t>
      </w:r>
      <w:r w:rsidRPr="00A340B8">
        <w:rPr>
          <w:rFonts w:cstheme="minorBidi"/>
          <w:b/>
          <w:bCs/>
          <w:sz w:val="22"/>
          <w:szCs w:val="22"/>
        </w:rPr>
        <w:t>Integrated Professional units</w:t>
      </w:r>
      <w:r>
        <w:rPr>
          <w:rFonts w:cstheme="minorBidi"/>
          <w:sz w:val="22"/>
          <w:szCs w:val="22"/>
        </w:rPr>
        <w:t xml:space="preserve"> are completed in the Bachelor of Commerce degree.</w:t>
      </w:r>
    </w:p>
    <w:p w14:paraId="2C3C478E" w14:textId="77777777" w:rsidR="00F7140D" w:rsidRPr="000D06E2" w:rsidRDefault="00F7140D" w:rsidP="00F7140D">
      <w:pPr>
        <w:pStyle w:val="Heading2"/>
        <w:spacing w:line="244" w:lineRule="exact"/>
        <w:ind w:left="0"/>
        <w:rPr>
          <w:sz w:val="22"/>
          <w:szCs w:val="22"/>
        </w:rPr>
      </w:pPr>
      <w:r w:rsidRPr="000D06E2">
        <w:rPr>
          <w:sz w:val="22"/>
          <w:szCs w:val="22"/>
        </w:rPr>
        <w:tab/>
      </w:r>
    </w:p>
    <w:p w14:paraId="1F91D5F3" w14:textId="77777777" w:rsidR="00F7140D" w:rsidRDefault="00F7140D" w:rsidP="00F7140D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Units related to a student’s major must be checked with the relevant Student Advising Office. This study plan is based on the 2026 Handbook. Students should refer to the Handbook for the most up-to-date unit availability and major requirements.</w:t>
      </w:r>
    </w:p>
    <w:p w14:paraId="4C92ADC5" w14:textId="77777777" w:rsidR="00AB4ED3" w:rsidRDefault="00A67480" w:rsidP="00AB4ED3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  <w:r>
        <w:rPr>
          <w:rFonts w:cstheme="minorBidi"/>
          <w:sz w:val="22"/>
          <w:szCs w:val="22"/>
        </w:rPr>
        <w:t>Students s</w:t>
      </w:r>
      <w:r w:rsidR="005F3CD4">
        <w:rPr>
          <w:rFonts w:cstheme="minorBidi"/>
          <w:sz w:val="22"/>
          <w:szCs w:val="22"/>
        </w:rPr>
        <w:t xml:space="preserve">hould review any bridging unit requirements that are applicable.  </w:t>
      </w:r>
    </w:p>
    <w:p w14:paraId="554093BB" w14:textId="1822381F" w:rsidR="00E57FB8" w:rsidRDefault="00E57FB8" w:rsidP="00AB4ED3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  <w:r w:rsidRPr="00E57FB8">
        <w:rPr>
          <w:rFonts w:cstheme="minorBidi"/>
          <w:sz w:val="22"/>
          <w:szCs w:val="22"/>
        </w:rPr>
        <w:t>You may only complete a maximum of 12 Level 1 units</w:t>
      </w:r>
    </w:p>
    <w:p w14:paraId="40441688" w14:textId="77777777" w:rsidR="00AB4ED3" w:rsidRDefault="00AB4ED3" w:rsidP="00AB4ED3">
      <w:pPr>
        <w:pStyle w:val="Heading2"/>
        <w:spacing w:line="244" w:lineRule="atLeast"/>
        <w:ind w:left="720"/>
        <w:rPr>
          <w:rFonts w:cstheme="minorBidi"/>
          <w:sz w:val="22"/>
          <w:szCs w:val="22"/>
        </w:rPr>
      </w:pPr>
    </w:p>
    <w:p w14:paraId="77B47639" w14:textId="32213D94" w:rsidR="00630C4B" w:rsidRPr="00AB4ED3" w:rsidRDefault="00630C4B" w:rsidP="00AB4ED3">
      <w:pPr>
        <w:pStyle w:val="Heading2"/>
        <w:spacing w:line="244" w:lineRule="atLeast"/>
        <w:ind w:left="720"/>
        <w:rPr>
          <w:rStyle w:val="Hyperlink"/>
          <w:rFonts w:cstheme="minorBidi"/>
          <w:color w:val="auto"/>
          <w:sz w:val="22"/>
          <w:szCs w:val="22"/>
          <w:u w:val="none"/>
        </w:rPr>
      </w:pPr>
      <w:r w:rsidRPr="00AB4ED3">
        <w:rPr>
          <w:sz w:val="22"/>
          <w:szCs w:val="22"/>
        </w:rPr>
        <w:t>Information</w:t>
      </w:r>
      <w:r w:rsidRPr="00AB4ED3">
        <w:rPr>
          <w:spacing w:val="-5"/>
          <w:sz w:val="22"/>
          <w:szCs w:val="22"/>
        </w:rPr>
        <w:t xml:space="preserve"> </w:t>
      </w:r>
      <w:r w:rsidRPr="00AB4ED3">
        <w:rPr>
          <w:sz w:val="22"/>
          <w:szCs w:val="22"/>
        </w:rPr>
        <w:t>about</w:t>
      </w:r>
      <w:r w:rsidRPr="00AB4ED3">
        <w:rPr>
          <w:spacing w:val="-5"/>
          <w:sz w:val="22"/>
          <w:szCs w:val="22"/>
        </w:rPr>
        <w:t xml:space="preserve"> </w:t>
      </w:r>
      <w:r w:rsidRPr="00AB4ED3">
        <w:rPr>
          <w:sz w:val="22"/>
          <w:szCs w:val="22"/>
        </w:rPr>
        <w:t>unit</w:t>
      </w:r>
      <w:r w:rsidRPr="00AB4ED3">
        <w:rPr>
          <w:spacing w:val="-6"/>
          <w:sz w:val="22"/>
          <w:szCs w:val="22"/>
        </w:rPr>
        <w:t xml:space="preserve"> </w:t>
      </w:r>
      <w:r w:rsidRPr="00AB4ED3">
        <w:rPr>
          <w:sz w:val="22"/>
          <w:szCs w:val="22"/>
        </w:rPr>
        <w:t>availability</w:t>
      </w:r>
      <w:r w:rsidRPr="00AB4ED3">
        <w:rPr>
          <w:spacing w:val="-5"/>
          <w:sz w:val="22"/>
          <w:szCs w:val="22"/>
        </w:rPr>
        <w:t xml:space="preserve"> </w:t>
      </w:r>
      <w:r w:rsidRPr="00AB4ED3">
        <w:rPr>
          <w:sz w:val="22"/>
          <w:szCs w:val="22"/>
        </w:rPr>
        <w:t>should</w:t>
      </w:r>
      <w:r w:rsidRPr="00AB4ED3">
        <w:rPr>
          <w:spacing w:val="-3"/>
          <w:sz w:val="22"/>
          <w:szCs w:val="22"/>
        </w:rPr>
        <w:t xml:space="preserve"> </w:t>
      </w:r>
      <w:r w:rsidRPr="00AB4ED3">
        <w:rPr>
          <w:sz w:val="22"/>
          <w:szCs w:val="22"/>
        </w:rPr>
        <w:t>be</w:t>
      </w:r>
      <w:r w:rsidRPr="00AB4ED3">
        <w:rPr>
          <w:spacing w:val="-4"/>
          <w:sz w:val="22"/>
          <w:szCs w:val="22"/>
        </w:rPr>
        <w:t xml:space="preserve"> </w:t>
      </w:r>
      <w:r w:rsidRPr="00AB4ED3">
        <w:rPr>
          <w:sz w:val="22"/>
          <w:szCs w:val="22"/>
        </w:rPr>
        <w:t>checked</w:t>
      </w:r>
      <w:r w:rsidRPr="00AB4ED3">
        <w:rPr>
          <w:spacing w:val="-4"/>
          <w:sz w:val="22"/>
          <w:szCs w:val="22"/>
        </w:rPr>
        <w:t xml:space="preserve"> </w:t>
      </w:r>
      <w:r w:rsidRPr="00AB4ED3">
        <w:rPr>
          <w:sz w:val="22"/>
          <w:szCs w:val="22"/>
        </w:rPr>
        <w:t>at</w:t>
      </w:r>
      <w:r w:rsidRPr="00AB4ED3">
        <w:rPr>
          <w:spacing w:val="-3"/>
          <w:sz w:val="22"/>
          <w:szCs w:val="22"/>
        </w:rPr>
        <w:t xml:space="preserve"> </w:t>
      </w:r>
      <w:r w:rsidRPr="00AB4ED3">
        <w:rPr>
          <w:sz w:val="22"/>
          <w:szCs w:val="22"/>
        </w:rPr>
        <w:t>the</w:t>
      </w:r>
      <w:r w:rsidRPr="00AB4ED3">
        <w:rPr>
          <w:spacing w:val="-1"/>
          <w:sz w:val="22"/>
          <w:szCs w:val="22"/>
        </w:rPr>
        <w:t xml:space="preserve"> </w:t>
      </w:r>
      <w:r w:rsidRPr="00AB4ED3">
        <w:rPr>
          <w:sz w:val="22"/>
          <w:szCs w:val="22"/>
        </w:rPr>
        <w:t>beginning</w:t>
      </w:r>
      <w:r w:rsidRPr="00AB4ED3">
        <w:rPr>
          <w:spacing w:val="-2"/>
          <w:sz w:val="22"/>
          <w:szCs w:val="22"/>
        </w:rPr>
        <w:t xml:space="preserve"> </w:t>
      </w:r>
      <w:r w:rsidRPr="00AB4ED3">
        <w:rPr>
          <w:sz w:val="22"/>
          <w:szCs w:val="22"/>
        </w:rPr>
        <w:t>of</w:t>
      </w:r>
      <w:r w:rsidRPr="00AB4ED3">
        <w:rPr>
          <w:spacing w:val="-4"/>
          <w:sz w:val="22"/>
          <w:szCs w:val="22"/>
        </w:rPr>
        <w:t xml:space="preserve"> </w:t>
      </w:r>
      <w:r w:rsidRPr="00AB4ED3">
        <w:rPr>
          <w:sz w:val="22"/>
          <w:szCs w:val="22"/>
        </w:rPr>
        <w:t>each</w:t>
      </w:r>
      <w:r w:rsidRPr="00AB4ED3">
        <w:rPr>
          <w:spacing w:val="-3"/>
          <w:sz w:val="22"/>
          <w:szCs w:val="22"/>
        </w:rPr>
        <w:t xml:space="preserve"> </w:t>
      </w:r>
      <w:r w:rsidRPr="00AB4ED3">
        <w:rPr>
          <w:sz w:val="22"/>
          <w:szCs w:val="22"/>
        </w:rPr>
        <w:t>semester</w:t>
      </w:r>
      <w:r w:rsidRPr="00AB4ED3">
        <w:rPr>
          <w:spacing w:val="-3"/>
          <w:sz w:val="22"/>
          <w:szCs w:val="22"/>
        </w:rPr>
        <w:t xml:space="preserve"> </w:t>
      </w:r>
      <w:r w:rsidRPr="00AB4ED3">
        <w:rPr>
          <w:sz w:val="22"/>
          <w:szCs w:val="22"/>
        </w:rPr>
        <w:t>and</w:t>
      </w:r>
      <w:r w:rsidRPr="00AB4ED3">
        <w:rPr>
          <w:spacing w:val="-5"/>
          <w:sz w:val="22"/>
          <w:szCs w:val="22"/>
        </w:rPr>
        <w:t xml:space="preserve"> </w:t>
      </w:r>
      <w:r w:rsidRPr="00AB4ED3">
        <w:rPr>
          <w:sz w:val="22"/>
          <w:szCs w:val="22"/>
        </w:rPr>
        <w:t>can</w:t>
      </w:r>
      <w:r w:rsidRPr="00AB4ED3">
        <w:rPr>
          <w:spacing w:val="-2"/>
          <w:sz w:val="22"/>
          <w:szCs w:val="22"/>
        </w:rPr>
        <w:t xml:space="preserve"> </w:t>
      </w:r>
      <w:r w:rsidRPr="00AB4ED3">
        <w:rPr>
          <w:sz w:val="22"/>
          <w:szCs w:val="22"/>
        </w:rPr>
        <w:t>be</w:t>
      </w:r>
      <w:r w:rsidRPr="00AB4ED3">
        <w:rPr>
          <w:spacing w:val="1"/>
          <w:sz w:val="22"/>
          <w:szCs w:val="22"/>
        </w:rPr>
        <w:t xml:space="preserve"> </w:t>
      </w:r>
      <w:r w:rsidRPr="00AB4ED3">
        <w:rPr>
          <w:sz w:val="22"/>
          <w:szCs w:val="22"/>
        </w:rPr>
        <w:t xml:space="preserve">found in the </w:t>
      </w:r>
      <w:hyperlink r:id="rId11" w:history="1">
        <w:r w:rsidRPr="00AB4ED3">
          <w:rPr>
            <w:rStyle w:val="Hyperlink"/>
            <w:sz w:val="22"/>
            <w:szCs w:val="22"/>
          </w:rPr>
          <w:t>Handbook</w:t>
        </w:r>
      </w:hyperlink>
    </w:p>
    <w:p w14:paraId="5439CBFD" w14:textId="77777777" w:rsidR="00F7140D" w:rsidRPr="00CA1F91" w:rsidRDefault="00F7140D" w:rsidP="00F7140D">
      <w:pPr>
        <w:pStyle w:val="Heading2"/>
        <w:spacing w:line="244" w:lineRule="exact"/>
        <w:ind w:left="0"/>
        <w:rPr>
          <w:sz w:val="22"/>
          <w:szCs w:val="22"/>
        </w:rPr>
      </w:pPr>
    </w:p>
    <w:p w14:paraId="485379FB" w14:textId="77777777" w:rsidR="00F7140D" w:rsidRDefault="00F7140D" w:rsidP="00F7140D">
      <w:pPr>
        <w:pStyle w:val="Heading2"/>
        <w:spacing w:line="244" w:lineRule="atLeast"/>
        <w:ind w:left="720"/>
        <w:rPr>
          <w:rFonts w:cstheme="minorBidi"/>
          <w:kern w:val="2"/>
          <w:lang w:val="en-AU" w:eastAsia="en-AU"/>
          <w14:ligatures w14:val="standardContextual"/>
        </w:rPr>
      </w:pPr>
      <w:r>
        <w:rPr>
          <w:rFonts w:cstheme="minorBidi"/>
          <w:sz w:val="22"/>
          <w:szCs w:val="22"/>
        </w:rPr>
        <w:t xml:space="preserve">For questions about this study plan, students can contact the relevant Student Advising Office </w:t>
      </w:r>
      <w:hyperlink r:id="rId12" w:history="1">
        <w:r>
          <w:rPr>
            <w:rStyle w:val="Hyperlink"/>
            <w:rFonts w:cstheme="minorBidi"/>
            <w:sz w:val="22"/>
            <w:szCs w:val="22"/>
          </w:rPr>
          <w:t>Contact us | Student Central | UWA</w:t>
        </w:r>
      </w:hyperlink>
    </w:p>
    <w:p w14:paraId="466B9C7F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0DBD53E6" w14:textId="77777777" w:rsidR="00F7140D" w:rsidRDefault="00F7140D" w:rsidP="00F40C40">
      <w:pPr>
        <w:pStyle w:val="Heading2"/>
        <w:spacing w:line="244" w:lineRule="exact"/>
        <w:rPr>
          <w:b/>
          <w:bCs/>
          <w:color w:val="231F20"/>
        </w:rPr>
      </w:pPr>
    </w:p>
    <w:p w14:paraId="79EFBE05" w14:textId="77777777" w:rsidR="00F7140D" w:rsidRDefault="00F7140D" w:rsidP="00F40C40">
      <w:pPr>
        <w:pStyle w:val="Heading2"/>
        <w:spacing w:line="244" w:lineRule="exact"/>
        <w:rPr>
          <w:b/>
          <w:bCs/>
          <w:color w:val="231F20"/>
        </w:rPr>
      </w:pPr>
    </w:p>
    <w:p w14:paraId="796D2FC8" w14:textId="77777777" w:rsidR="00F7140D" w:rsidRDefault="00F7140D" w:rsidP="00F40C40">
      <w:pPr>
        <w:pStyle w:val="Heading2"/>
        <w:spacing w:line="244" w:lineRule="exact"/>
        <w:rPr>
          <w:b/>
          <w:bCs/>
          <w:color w:val="231F20"/>
        </w:rPr>
      </w:pPr>
    </w:p>
    <w:p w14:paraId="504CB336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452D65B4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2482F45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7364E5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2FFCFAD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029BC4EE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6F301147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6999A299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7B8A1646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48E23EAC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388C0157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4CA1E9EE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3C7AA95E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38F5659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286468DB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307C6FB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4AA56B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79007889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51DC2B27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1E846407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4E4C3C32" w14:textId="77777777" w:rsidR="00B85FF2" w:rsidRDefault="00B85FF2" w:rsidP="00F40C40">
      <w:pPr>
        <w:pStyle w:val="Heading2"/>
        <w:spacing w:line="244" w:lineRule="exact"/>
        <w:rPr>
          <w:b/>
          <w:bCs/>
          <w:color w:val="231F20"/>
        </w:rPr>
      </w:pPr>
    </w:p>
    <w:p w14:paraId="7A1B9057" w14:textId="58C44C9E" w:rsidR="00DC39F0" w:rsidRDefault="00346DA1" w:rsidP="00F40C40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="006E23DC" w:rsidRPr="002613ED">
        <w:rPr>
          <w:color w:val="231F20"/>
          <w:sz w:val="18"/>
          <w:szCs w:val="18"/>
          <w:shd w:val="clear" w:color="auto" w:fill="CAE8F9" w:themeFill="accent5" w:themeFillTint="33"/>
        </w:rPr>
        <w:t xml:space="preserve">    </w:t>
      </w:r>
      <w:r w:rsidR="006E23DC" w:rsidRPr="002613ED">
        <w:rPr>
          <w:color w:val="231F20"/>
          <w:sz w:val="18"/>
          <w:szCs w:val="18"/>
        </w:rPr>
        <w:t xml:space="preserve"> </w:t>
      </w:r>
      <w:r w:rsidR="00C54E3A" w:rsidRPr="002613ED">
        <w:rPr>
          <w:color w:val="231F20"/>
          <w:sz w:val="18"/>
          <w:szCs w:val="18"/>
        </w:rPr>
        <w:t>Foundation</w:t>
      </w:r>
      <w:r w:rsidR="006E23DC" w:rsidRPr="002613ED">
        <w:rPr>
          <w:color w:val="231F20"/>
          <w:sz w:val="18"/>
          <w:szCs w:val="18"/>
        </w:rPr>
        <w:t xml:space="preserve"> units</w:t>
      </w:r>
      <w:r w:rsidR="00654BD7" w:rsidRPr="002613ED">
        <w:rPr>
          <w:color w:val="231F20"/>
          <w:sz w:val="18"/>
          <w:szCs w:val="18"/>
        </w:rPr>
        <w:t xml:space="preserve">    </w:t>
      </w:r>
      <w:r w:rsidR="006E23DC" w:rsidRPr="002613ED">
        <w:rPr>
          <w:color w:val="231F20"/>
          <w:sz w:val="18"/>
          <w:szCs w:val="18"/>
          <w:shd w:val="clear" w:color="auto" w:fill="ECF2D7" w:themeFill="accent6" w:themeFillTint="33"/>
        </w:rPr>
        <w:t xml:space="preserve">    </w:t>
      </w:r>
      <w:r w:rsidR="006E23DC" w:rsidRPr="002613ED">
        <w:rPr>
          <w:color w:val="231F20"/>
          <w:sz w:val="18"/>
          <w:szCs w:val="18"/>
        </w:rPr>
        <w:t xml:space="preserve"> </w:t>
      </w:r>
      <w:r w:rsidR="00F9485C" w:rsidRPr="002613ED">
        <w:rPr>
          <w:color w:val="231F20"/>
          <w:sz w:val="18"/>
          <w:szCs w:val="18"/>
        </w:rPr>
        <w:t>Degree</w:t>
      </w:r>
      <w:r w:rsidR="00DC0780" w:rsidRPr="002613ED">
        <w:rPr>
          <w:color w:val="231F20"/>
          <w:sz w:val="18"/>
          <w:szCs w:val="18"/>
        </w:rPr>
        <w:t xml:space="preserve"> Specific Major</w:t>
      </w:r>
      <w:r w:rsidR="00654BD7" w:rsidRPr="002613ED">
        <w:rPr>
          <w:color w:val="231F20"/>
          <w:sz w:val="18"/>
          <w:szCs w:val="18"/>
        </w:rPr>
        <w:t xml:space="preserve"> </w:t>
      </w:r>
      <w:r w:rsidR="002613ED" w:rsidRPr="002613ED">
        <w:rPr>
          <w:b/>
          <w:bCs/>
          <w:color w:val="231F20"/>
          <w:sz w:val="18"/>
          <w:szCs w:val="18"/>
        </w:rPr>
        <w:t xml:space="preserve">- </w:t>
      </w:r>
      <w:r w:rsidR="00063307">
        <w:rPr>
          <w:b/>
          <w:bCs/>
          <w:color w:val="231F20"/>
          <w:sz w:val="18"/>
          <w:szCs w:val="18"/>
        </w:rPr>
        <w:t>Marketing</w:t>
      </w:r>
      <w:r w:rsidR="005C0EE1" w:rsidRPr="00362B73">
        <w:rPr>
          <w:b/>
          <w:bCs/>
          <w:color w:val="231F20"/>
          <w:sz w:val="18"/>
          <w:szCs w:val="18"/>
        </w:rPr>
        <w:t xml:space="preserve"> </w:t>
      </w:r>
      <w:r w:rsidR="005C0EE1" w:rsidRPr="002613ED">
        <w:rPr>
          <w:color w:val="231F20"/>
          <w:sz w:val="18"/>
          <w:szCs w:val="18"/>
        </w:rPr>
        <w:t xml:space="preserve">   </w:t>
      </w:r>
      <w:r w:rsidR="00DC39F0" w:rsidRPr="002613ED">
        <w:rPr>
          <w:color w:val="231F20"/>
          <w:sz w:val="18"/>
          <w:szCs w:val="18"/>
          <w:shd w:val="clear" w:color="auto" w:fill="F8D3DC" w:themeFill="accent1" w:themeFillTint="33"/>
        </w:rPr>
        <w:t xml:space="preserve">    </w:t>
      </w:r>
      <w:r w:rsidR="00DC39F0" w:rsidRPr="002613ED">
        <w:rPr>
          <w:color w:val="231F20"/>
          <w:sz w:val="18"/>
          <w:szCs w:val="18"/>
        </w:rPr>
        <w:t xml:space="preserve"> Work Integrated Professional Units </w:t>
      </w:r>
    </w:p>
    <w:p w14:paraId="1C843082" w14:textId="77777777" w:rsidR="004C07D5" w:rsidRPr="005B0880" w:rsidRDefault="004C07D5" w:rsidP="006E23DC">
      <w:pPr>
        <w:pStyle w:val="Heading2"/>
        <w:spacing w:line="244" w:lineRule="exact"/>
        <w:rPr>
          <w:b/>
          <w:bCs/>
          <w:color w:val="231F20"/>
          <w:sz w:val="14"/>
          <w:szCs w:val="14"/>
        </w:rPr>
      </w:pPr>
    </w:p>
    <w:p w14:paraId="7ECADEEE" w14:textId="77777777" w:rsidR="001F33CF" w:rsidRPr="00CF7686" w:rsidRDefault="001F33CF" w:rsidP="001F33CF">
      <w:pPr>
        <w:pStyle w:val="Heading2"/>
        <w:spacing w:line="244" w:lineRule="exact"/>
        <w:ind w:left="0"/>
        <w:rPr>
          <w:b/>
          <w:bCs/>
          <w:color w:val="231F20"/>
          <w:sz w:val="18"/>
          <w:szCs w:val="18"/>
        </w:rPr>
      </w:pPr>
      <w:r w:rsidRPr="00CF7686">
        <w:rPr>
          <w:b/>
          <w:bCs/>
          <w:color w:val="231F20"/>
          <w:sz w:val="18"/>
          <w:szCs w:val="18"/>
        </w:rPr>
        <w:t xml:space="preserve">This plan is for students who have passed Mathematics Applications ATAR or equivalent. </w:t>
      </w:r>
    </w:p>
    <w:p w14:paraId="7D38F6C0" w14:textId="5B6C422F" w:rsidR="00D6328D" w:rsidRDefault="00D6328D" w:rsidP="00D6328D">
      <w:pPr>
        <w:pStyle w:val="BodyText"/>
        <w:spacing w:before="11"/>
        <w:rPr>
          <w:b/>
          <w:bCs/>
          <w:color w:val="231F20"/>
          <w:lang w:val="en-AU"/>
        </w:rPr>
      </w:pPr>
      <w:r w:rsidRPr="00CF7686">
        <w:rPr>
          <w:b/>
          <w:bCs/>
          <w:color w:val="231F20"/>
        </w:rPr>
        <w:t>Students who have not completed Mathematics Applications o</w:t>
      </w:r>
      <w:r w:rsidR="28E55306" w:rsidRPr="00CF7686">
        <w:rPr>
          <w:b/>
          <w:bCs/>
          <w:color w:val="231F20"/>
        </w:rPr>
        <w:t>r</w:t>
      </w:r>
      <w:r w:rsidRPr="00CF7686">
        <w:rPr>
          <w:b/>
          <w:bCs/>
          <w:color w:val="231F20"/>
        </w:rPr>
        <w:t xml:space="preserve"> equivalent are required to take the bridging unit MATH1720: </w:t>
      </w:r>
      <w:r w:rsidRPr="00CF7686">
        <w:rPr>
          <w:b/>
          <w:bCs/>
          <w:color w:val="231F20"/>
          <w:lang w:val="en-AU"/>
        </w:rPr>
        <w:t xml:space="preserve">Mathematics Fundamentals in their first semester. </w:t>
      </w:r>
    </w:p>
    <w:p w14:paraId="3FAAEC98" w14:textId="77777777" w:rsidR="00496969" w:rsidRDefault="00496969" w:rsidP="00D6328D">
      <w:pPr>
        <w:pStyle w:val="BodyText"/>
        <w:spacing w:before="11"/>
        <w:rPr>
          <w:b/>
          <w:bCs/>
          <w:color w:val="231F20"/>
          <w:lang w:val="en-AU"/>
        </w:rPr>
      </w:pPr>
    </w:p>
    <w:p w14:paraId="03A90ADD" w14:textId="48006BBF" w:rsidR="00496969" w:rsidRPr="00CF7686" w:rsidRDefault="00496969" w:rsidP="00D6328D">
      <w:pPr>
        <w:pStyle w:val="BodyText"/>
        <w:spacing w:before="11"/>
        <w:rPr>
          <w:b/>
          <w:bCs/>
          <w:color w:val="231F20"/>
          <w:lang w:val="en-AU"/>
        </w:rPr>
      </w:pPr>
      <w:r w:rsidRPr="00AD0850">
        <w:rPr>
          <w:b/>
          <w:bCs/>
          <w:color w:val="FF0000"/>
          <w:lang w:val="en-AU"/>
        </w:rPr>
        <w:t>**</w:t>
      </w:r>
      <w:r w:rsidR="00A41896" w:rsidRPr="00AD0850">
        <w:rPr>
          <w:b/>
          <w:bCs/>
          <w:color w:val="FF0000"/>
          <w:lang w:val="en-AU"/>
        </w:rPr>
        <w:t xml:space="preserve"> </w:t>
      </w:r>
      <w:r w:rsidR="00A41896">
        <w:rPr>
          <w:b/>
          <w:bCs/>
          <w:color w:val="231F20"/>
          <w:lang w:val="en-AU"/>
        </w:rPr>
        <w:t xml:space="preserve">Available in Sem 1 or Sem 2 </w:t>
      </w:r>
    </w:p>
    <w:p w14:paraId="2D243E83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641D7D" w:rsidRPr="00AF62DF" w14:paraId="04642534" w14:textId="77777777" w:rsidTr="000E286A">
        <w:trPr>
          <w:cantSplit/>
          <w:trHeight w:val="137"/>
        </w:trPr>
        <w:tc>
          <w:tcPr>
            <w:tcW w:w="1162" w:type="dxa"/>
            <w:gridSpan w:val="2"/>
          </w:tcPr>
          <w:p w14:paraId="1DE551B4" w14:textId="07CA1A76" w:rsidR="00641D7D" w:rsidRPr="003340F5" w:rsidRDefault="00641D7D" w:rsidP="00D62596">
            <w:pPr>
              <w:pStyle w:val="TableParagraph"/>
              <w:spacing w:before="150"/>
              <w:ind w:left="33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4360" w:type="dxa"/>
            <w:gridSpan w:val="4"/>
            <w:shd w:val="clear" w:color="auto" w:fill="F8D3DC" w:themeFill="accent1" w:themeFillTint="33"/>
            <w:vAlign w:val="center"/>
          </w:tcPr>
          <w:p w14:paraId="672B54E1" w14:textId="3EA425B6" w:rsidR="00641D7D" w:rsidRDefault="00641D7D" w:rsidP="00D6259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hyperlink r:id="rId13" w:history="1">
              <w:r w:rsidRPr="000E286A">
                <w:rPr>
                  <w:rStyle w:val="Hyperlink"/>
                  <w:b/>
                  <w:bCs/>
                  <w:sz w:val="18"/>
                  <w:szCs w:val="18"/>
                </w:rPr>
                <w:t xml:space="preserve">WILG1001 </w:t>
              </w:r>
              <w:r w:rsidRPr="000E286A">
                <w:rPr>
                  <w:rStyle w:val="Hyperlink"/>
                  <w:b/>
                  <w:bCs/>
                  <w:sz w:val="18"/>
                  <w:szCs w:val="18"/>
                  <w:lang w:val="en-GB"/>
                </w:rPr>
                <w:t>Career Preparation</w:t>
              </w:r>
            </w:hyperlink>
            <w:r w:rsidRPr="000E286A">
              <w:rPr>
                <w:b/>
                <w:bCs/>
                <w:sz w:val="18"/>
                <w:szCs w:val="18"/>
                <w:lang w:val="en-GB"/>
              </w:rPr>
              <w:t xml:space="preserve"> (6pts)</w:t>
            </w:r>
            <w:r w:rsidR="006E2DC8">
              <w:rPr>
                <w:b/>
                <w:bCs/>
                <w:sz w:val="18"/>
                <w:szCs w:val="18"/>
                <w:lang w:val="en-GB"/>
              </w:rPr>
              <w:t xml:space="preserve">. </w:t>
            </w:r>
            <w:r w:rsidR="005F04B9">
              <w:rPr>
                <w:b/>
                <w:bCs/>
                <w:sz w:val="18"/>
                <w:szCs w:val="18"/>
                <w:lang w:val="en-GB"/>
              </w:rPr>
              <w:t>Non-Standard</w:t>
            </w:r>
            <w:r w:rsidR="006E2DC8">
              <w:rPr>
                <w:b/>
                <w:bCs/>
                <w:sz w:val="18"/>
                <w:szCs w:val="18"/>
                <w:lang w:val="en-GB"/>
              </w:rPr>
              <w:t xml:space="preserve"> teaching period (G3F)</w:t>
            </w:r>
          </w:p>
        </w:tc>
      </w:tr>
      <w:tr w:rsidR="00AF62DF" w:rsidRPr="00AF62DF" w14:paraId="437569DB" w14:textId="77777777" w:rsidTr="0023029A">
        <w:trPr>
          <w:cantSplit/>
          <w:trHeight w:val="420"/>
        </w:trPr>
        <w:tc>
          <w:tcPr>
            <w:tcW w:w="400" w:type="dxa"/>
            <w:textDirection w:val="btLr"/>
          </w:tcPr>
          <w:p w14:paraId="57A24DBA" w14:textId="270C9E33" w:rsidR="00945EED" w:rsidRPr="000E286A" w:rsidRDefault="00521524" w:rsidP="000E286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2026</w:t>
            </w:r>
          </w:p>
        </w:tc>
        <w:tc>
          <w:tcPr>
            <w:tcW w:w="762" w:type="dxa"/>
            <w:vAlign w:val="center"/>
          </w:tcPr>
          <w:p w14:paraId="088CB8DB" w14:textId="77777777" w:rsidR="00945EED" w:rsidRPr="00AF62DF" w:rsidRDefault="00945EED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>SEM 2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2102B8EA" w14:textId="64599168" w:rsidR="00945EED" w:rsidRPr="00815073" w:rsidRDefault="00DB2502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MKTG1204 Consumer Behaviour</w:t>
            </w:r>
          </w:p>
        </w:tc>
        <w:tc>
          <w:tcPr>
            <w:tcW w:w="3590" w:type="dxa"/>
            <w:shd w:val="clear" w:color="auto" w:fill="CAE8F9" w:themeFill="accent5" w:themeFillTint="33"/>
            <w:vAlign w:val="center"/>
          </w:tcPr>
          <w:p w14:paraId="4AA28F27" w14:textId="1CAC6666" w:rsidR="00945EED" w:rsidRPr="00815073" w:rsidRDefault="00DB2502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ECON1101 Microeco</w:t>
            </w:r>
            <w:r w:rsidR="005E794B" w:rsidRPr="00815073">
              <w:rPr>
                <w:b/>
                <w:sz w:val="18"/>
                <w:szCs w:val="18"/>
              </w:rPr>
              <w:t>nomics: Prices and Markets</w:t>
            </w:r>
          </w:p>
        </w:tc>
        <w:tc>
          <w:tcPr>
            <w:tcW w:w="3590" w:type="dxa"/>
            <w:shd w:val="clear" w:color="auto" w:fill="CAE8F9" w:themeFill="accent5" w:themeFillTint="33"/>
            <w:vAlign w:val="center"/>
          </w:tcPr>
          <w:p w14:paraId="080B5D40" w14:textId="578B781D" w:rsidR="00945EED" w:rsidRPr="00815073" w:rsidRDefault="005E794B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 xml:space="preserve">ACCT1101 Financial Accounting </w:t>
            </w:r>
          </w:p>
        </w:tc>
        <w:tc>
          <w:tcPr>
            <w:tcW w:w="3590" w:type="dxa"/>
            <w:vAlign w:val="center"/>
          </w:tcPr>
          <w:p w14:paraId="59DB0C58" w14:textId="5B8513B1" w:rsidR="00945EED" w:rsidRPr="00815073" w:rsidRDefault="00010F14" w:rsidP="00D62596">
            <w:pPr>
              <w:pStyle w:val="TableParagraph"/>
              <w:jc w:val="center"/>
              <w:rPr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</w:t>
            </w:r>
            <w:r w:rsidR="00D324C8" w:rsidRPr="00815073">
              <w:rPr>
                <w:b/>
                <w:sz w:val="18"/>
                <w:szCs w:val="18"/>
              </w:rPr>
              <w:t>e</w:t>
            </w:r>
            <w:r w:rsidR="005E794B" w:rsidRPr="00815073">
              <w:rPr>
                <w:b/>
                <w:sz w:val="18"/>
                <w:szCs w:val="18"/>
              </w:rPr>
              <w:t xml:space="preserve"> or Second Major Unit</w:t>
            </w:r>
          </w:p>
        </w:tc>
      </w:tr>
      <w:tr w:rsidR="00374385" w:rsidRPr="00AF62DF" w14:paraId="4CAAE5E8" w14:textId="77777777" w:rsidTr="00DB3399">
        <w:trPr>
          <w:cantSplit/>
          <w:trHeight w:val="327"/>
        </w:trPr>
        <w:tc>
          <w:tcPr>
            <w:tcW w:w="400" w:type="dxa"/>
            <w:vMerge w:val="restart"/>
            <w:textDirection w:val="btLr"/>
          </w:tcPr>
          <w:p w14:paraId="5845A470" w14:textId="33B1CCA6" w:rsidR="00374385" w:rsidRPr="000E286A" w:rsidRDefault="00374385" w:rsidP="000E286A">
            <w:pPr>
              <w:jc w:val="center"/>
              <w:rPr>
                <w:b/>
                <w:bCs/>
                <w:sz w:val="14"/>
                <w:szCs w:val="14"/>
              </w:rPr>
            </w:pPr>
            <w:r w:rsidRPr="000E286A">
              <w:rPr>
                <w:b/>
                <w:bCs/>
                <w:sz w:val="14"/>
                <w:szCs w:val="14"/>
              </w:rPr>
              <w:t>2027</w:t>
            </w:r>
          </w:p>
        </w:tc>
        <w:tc>
          <w:tcPr>
            <w:tcW w:w="762" w:type="dxa"/>
            <w:vAlign w:val="center"/>
          </w:tcPr>
          <w:p w14:paraId="02C237A8" w14:textId="08E131F0" w:rsidR="00374385" w:rsidRPr="00AF62DF" w:rsidRDefault="0037438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</w:p>
        </w:tc>
        <w:tc>
          <w:tcPr>
            <w:tcW w:w="14360" w:type="dxa"/>
            <w:gridSpan w:val="4"/>
            <w:shd w:val="clear" w:color="auto" w:fill="F8D3DC" w:themeFill="accent1" w:themeFillTint="33"/>
            <w:vAlign w:val="center"/>
          </w:tcPr>
          <w:p w14:paraId="28151A9E" w14:textId="0927C04E" w:rsidR="00374385" w:rsidRDefault="00374385" w:rsidP="00D6259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hyperlink r:id="rId14" w:history="1">
              <w:r w:rsidRPr="00310B8C">
                <w:rPr>
                  <w:rStyle w:val="Hyperlink"/>
                  <w:b/>
                  <w:bCs/>
                  <w:sz w:val="18"/>
                  <w:szCs w:val="24"/>
                </w:rPr>
                <w:t>WILG</w:t>
              </w:r>
              <w:r w:rsidRPr="00310B8C">
                <w:rPr>
                  <w:rStyle w:val="Hyperlink"/>
                  <w:b/>
                  <w:bCs/>
                  <w:sz w:val="18"/>
                  <w:szCs w:val="24"/>
                  <w:lang w:val="en-GB"/>
                </w:rPr>
                <w:t xml:space="preserve">2001 Professional </w:t>
              </w:r>
              <w:r w:rsidR="00310B8C" w:rsidRPr="00310B8C">
                <w:rPr>
                  <w:rStyle w:val="Hyperlink"/>
                  <w:b/>
                  <w:bCs/>
                  <w:sz w:val="18"/>
                  <w:szCs w:val="24"/>
                  <w:lang w:val="en-GB"/>
                </w:rPr>
                <w:t>Preparation</w:t>
              </w:r>
            </w:hyperlink>
            <w:r>
              <w:rPr>
                <w:b/>
                <w:bCs/>
                <w:sz w:val="18"/>
                <w:szCs w:val="24"/>
                <w:lang w:val="en-GB"/>
              </w:rPr>
              <w:t xml:space="preserve"> (</w:t>
            </w:r>
            <w:r w:rsidR="00DB3399">
              <w:rPr>
                <w:b/>
                <w:bCs/>
                <w:sz w:val="18"/>
                <w:szCs w:val="24"/>
                <w:lang w:val="en-GB"/>
              </w:rPr>
              <w:t>6</w:t>
            </w:r>
            <w:r>
              <w:rPr>
                <w:b/>
                <w:bCs/>
                <w:sz w:val="18"/>
                <w:szCs w:val="24"/>
                <w:lang w:val="en-GB"/>
              </w:rPr>
              <w:t xml:space="preserve"> pts)</w:t>
            </w:r>
            <w:r w:rsidR="005E794B">
              <w:rPr>
                <w:b/>
                <w:bCs/>
                <w:sz w:val="18"/>
                <w:szCs w:val="24"/>
                <w:lang w:val="en-GB"/>
              </w:rPr>
              <w:t xml:space="preserve"> </w:t>
            </w:r>
            <w:r w:rsidR="00AB5898">
              <w:rPr>
                <w:b/>
                <w:bCs/>
                <w:sz w:val="18"/>
                <w:szCs w:val="24"/>
                <w:lang w:val="en-GB"/>
              </w:rPr>
              <w:t>Non-Standard</w:t>
            </w:r>
            <w:r w:rsidR="005E794B">
              <w:rPr>
                <w:b/>
                <w:bCs/>
                <w:sz w:val="18"/>
                <w:szCs w:val="24"/>
                <w:lang w:val="en-GB"/>
              </w:rPr>
              <w:t xml:space="preserve"> teaching period. </w:t>
            </w:r>
            <w:r w:rsidR="00AF6066">
              <w:rPr>
                <w:b/>
                <w:bCs/>
                <w:sz w:val="18"/>
                <w:szCs w:val="24"/>
                <w:lang w:val="en-GB"/>
              </w:rPr>
              <w:t>(G3F)</w:t>
            </w:r>
          </w:p>
        </w:tc>
      </w:tr>
      <w:tr w:rsidR="00374385" w:rsidRPr="00AF62DF" w14:paraId="02A063FE" w14:textId="77777777" w:rsidTr="00224EB2">
        <w:trPr>
          <w:cantSplit/>
          <w:trHeight w:val="338"/>
        </w:trPr>
        <w:tc>
          <w:tcPr>
            <w:tcW w:w="400" w:type="dxa"/>
            <w:vMerge/>
            <w:textDirection w:val="btLr"/>
          </w:tcPr>
          <w:p w14:paraId="0A6AC0E4" w14:textId="183A1C51" w:rsidR="00374385" w:rsidRPr="00AF62DF" w:rsidRDefault="00374385" w:rsidP="00D62596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3C76A57F" w14:textId="77777777" w:rsidR="00374385" w:rsidRPr="00AF62DF" w:rsidRDefault="0037438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>SEM 1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5E70239E" w14:textId="1C8AAE19" w:rsidR="00374385" w:rsidRPr="00815073" w:rsidRDefault="00B90DA7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MKTG</w:t>
            </w:r>
            <w:r w:rsidR="00937925" w:rsidRPr="00815073">
              <w:rPr>
                <w:b/>
                <w:sz w:val="18"/>
                <w:szCs w:val="18"/>
              </w:rPr>
              <w:t>1203 introduction to Marketing</w:t>
            </w:r>
          </w:p>
        </w:tc>
        <w:tc>
          <w:tcPr>
            <w:tcW w:w="3590" w:type="dxa"/>
            <w:shd w:val="clear" w:color="auto" w:fill="CAE8F9" w:themeFill="accent5" w:themeFillTint="33"/>
            <w:vAlign w:val="center"/>
          </w:tcPr>
          <w:p w14:paraId="73EDB1CC" w14:textId="37F22587" w:rsidR="00374385" w:rsidRPr="00815073" w:rsidRDefault="00937925" w:rsidP="00D62596">
            <w:pPr>
              <w:pStyle w:val="TableParagraph"/>
              <w:jc w:val="center"/>
              <w:rPr>
                <w:b/>
                <w:color w:val="00B0F0"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STAT1520 Economics and Business Statistics</w:t>
            </w:r>
          </w:p>
        </w:tc>
        <w:tc>
          <w:tcPr>
            <w:tcW w:w="3590" w:type="dxa"/>
            <w:shd w:val="clear" w:color="auto" w:fill="CAE8F9" w:themeFill="accent5" w:themeFillTint="33"/>
            <w:vAlign w:val="center"/>
          </w:tcPr>
          <w:p w14:paraId="0255ECD8" w14:textId="0C31B1AA" w:rsidR="00374385" w:rsidRPr="00815073" w:rsidRDefault="00937925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MGMT1135 Organisational Behaviour</w:t>
            </w:r>
          </w:p>
        </w:tc>
        <w:tc>
          <w:tcPr>
            <w:tcW w:w="3590" w:type="dxa"/>
            <w:vAlign w:val="center"/>
          </w:tcPr>
          <w:p w14:paraId="04B72F5B" w14:textId="7960C3D7" w:rsidR="00374385" w:rsidRPr="00815073" w:rsidRDefault="00937925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Elective or Second Major Unit</w:t>
            </w:r>
          </w:p>
        </w:tc>
      </w:tr>
      <w:tr w:rsidR="00374385" w:rsidRPr="00AF62DF" w14:paraId="70936889" w14:textId="77777777" w:rsidTr="00374385">
        <w:trPr>
          <w:cantSplit/>
          <w:trHeight w:val="20"/>
        </w:trPr>
        <w:tc>
          <w:tcPr>
            <w:tcW w:w="400" w:type="dxa"/>
            <w:vMerge/>
            <w:textDirection w:val="btLr"/>
          </w:tcPr>
          <w:p w14:paraId="0EEEC278" w14:textId="77777777" w:rsidR="00374385" w:rsidRPr="00AF62DF" w:rsidRDefault="00374385" w:rsidP="00D62596">
            <w:pPr>
              <w:pStyle w:val="TableParagraph"/>
              <w:spacing w:before="66"/>
              <w:ind w:left="383" w:right="383"/>
              <w:jc w:val="center"/>
              <w:rPr>
                <w:b/>
                <w:w w:val="105"/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78A72D56" w14:textId="77777777" w:rsidR="00374385" w:rsidRPr="00AF62DF" w:rsidRDefault="0037438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</w:p>
        </w:tc>
        <w:tc>
          <w:tcPr>
            <w:tcW w:w="14360" w:type="dxa"/>
            <w:gridSpan w:val="4"/>
            <w:shd w:val="clear" w:color="auto" w:fill="F8D3DC" w:themeFill="accent1" w:themeFillTint="33"/>
            <w:vAlign w:val="center"/>
          </w:tcPr>
          <w:p w14:paraId="25A97252" w14:textId="48F199E5" w:rsidR="00374385" w:rsidRDefault="00374385" w:rsidP="00DB339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hyperlink r:id="rId15" w:history="1">
              <w:r w:rsidRPr="003B619F">
                <w:rPr>
                  <w:rStyle w:val="Hyperlink"/>
                  <w:b/>
                  <w:bCs/>
                  <w:sz w:val="18"/>
                  <w:szCs w:val="24"/>
                </w:rPr>
                <w:t>WILG</w:t>
              </w:r>
              <w:r w:rsidRPr="003B619F">
                <w:rPr>
                  <w:rStyle w:val="Hyperlink"/>
                  <w:b/>
                  <w:bCs/>
                  <w:sz w:val="18"/>
                  <w:szCs w:val="24"/>
                  <w:lang w:val="en-GB"/>
                </w:rPr>
                <w:t>2002 Professional Internship</w:t>
              </w:r>
            </w:hyperlink>
            <w:r>
              <w:rPr>
                <w:b/>
                <w:bCs/>
                <w:sz w:val="18"/>
                <w:szCs w:val="24"/>
                <w:lang w:val="en-GB"/>
              </w:rPr>
              <w:t xml:space="preserve"> (12 pts)</w:t>
            </w:r>
            <w:r w:rsidR="00AD0850">
              <w:rPr>
                <w:b/>
                <w:bCs/>
                <w:sz w:val="18"/>
                <w:szCs w:val="24"/>
                <w:lang w:val="en-GB"/>
              </w:rPr>
              <w:t xml:space="preserve"> </w:t>
            </w:r>
            <w:r w:rsidR="00AB5898">
              <w:rPr>
                <w:b/>
                <w:bCs/>
                <w:sz w:val="18"/>
                <w:szCs w:val="24"/>
                <w:lang w:val="en-GB"/>
              </w:rPr>
              <w:t>Non-Standard</w:t>
            </w:r>
            <w:r w:rsidR="00B54CBE">
              <w:rPr>
                <w:b/>
                <w:bCs/>
                <w:sz w:val="18"/>
                <w:szCs w:val="24"/>
                <w:lang w:val="en-GB"/>
              </w:rPr>
              <w:t xml:space="preserve"> teaching period</w:t>
            </w:r>
          </w:p>
        </w:tc>
      </w:tr>
      <w:tr w:rsidR="00374385" w:rsidRPr="00AF62DF" w14:paraId="25C8D04B" w14:textId="77777777" w:rsidTr="00146F1E">
        <w:trPr>
          <w:cantSplit/>
          <w:trHeight w:val="496"/>
        </w:trPr>
        <w:tc>
          <w:tcPr>
            <w:tcW w:w="400" w:type="dxa"/>
            <w:vMerge/>
            <w:textDirection w:val="btLr"/>
          </w:tcPr>
          <w:p w14:paraId="5E28C803" w14:textId="77777777" w:rsidR="00374385" w:rsidRPr="00AF62DF" w:rsidRDefault="00374385" w:rsidP="00D62596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5D8DF288" w14:textId="77777777" w:rsidR="00374385" w:rsidRPr="00AF62DF" w:rsidRDefault="0037438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>SEM 2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3654CD8A" w14:textId="2261B918" w:rsidR="00374385" w:rsidRPr="00815073" w:rsidRDefault="00561515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Marketing Level 2 Option (MKTG2238 or MKTG2308)</w:t>
            </w:r>
          </w:p>
        </w:tc>
        <w:tc>
          <w:tcPr>
            <w:tcW w:w="3590" w:type="dxa"/>
            <w:vAlign w:val="center"/>
          </w:tcPr>
          <w:p w14:paraId="23EE4972" w14:textId="4EB34928" w:rsidR="00374385" w:rsidRPr="00815073" w:rsidRDefault="00163184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Elective or Second Major Unit</w:t>
            </w:r>
          </w:p>
        </w:tc>
        <w:tc>
          <w:tcPr>
            <w:tcW w:w="3590" w:type="dxa"/>
            <w:vAlign w:val="center"/>
          </w:tcPr>
          <w:p w14:paraId="7D674A8F" w14:textId="5D4DA46E" w:rsidR="00374385" w:rsidRPr="00815073" w:rsidRDefault="00163184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Elective or Second Major Unit</w:t>
            </w:r>
          </w:p>
        </w:tc>
        <w:tc>
          <w:tcPr>
            <w:tcW w:w="3590" w:type="dxa"/>
            <w:vAlign w:val="center"/>
          </w:tcPr>
          <w:p w14:paraId="0280E473" w14:textId="41D9B3DB" w:rsidR="00374385" w:rsidRPr="00815073" w:rsidRDefault="00163184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Elective or Second Major Unit</w:t>
            </w:r>
          </w:p>
        </w:tc>
      </w:tr>
      <w:tr w:rsidR="001558E7" w:rsidRPr="00AF62DF" w14:paraId="182CA9C6" w14:textId="77777777" w:rsidTr="00C2440D">
        <w:trPr>
          <w:cantSplit/>
          <w:trHeight w:val="420"/>
        </w:trPr>
        <w:tc>
          <w:tcPr>
            <w:tcW w:w="400" w:type="dxa"/>
            <w:vMerge w:val="restart"/>
            <w:textDirection w:val="btLr"/>
          </w:tcPr>
          <w:p w14:paraId="23EB8FC9" w14:textId="0C621B3D" w:rsidR="001558E7" w:rsidRPr="00AF62DF" w:rsidRDefault="001558E7" w:rsidP="00D62596">
            <w:pPr>
              <w:jc w:val="center"/>
              <w:rPr>
                <w:b/>
                <w:bCs/>
                <w:sz w:val="14"/>
                <w:szCs w:val="14"/>
              </w:rPr>
            </w:pPr>
            <w:r w:rsidRPr="00AF62DF">
              <w:rPr>
                <w:b/>
                <w:bCs/>
                <w:sz w:val="14"/>
                <w:szCs w:val="14"/>
              </w:rPr>
              <w:t>202</w:t>
            </w:r>
            <w:r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62" w:type="dxa"/>
            <w:vAlign w:val="center"/>
          </w:tcPr>
          <w:p w14:paraId="1EF7E7E4" w14:textId="77777777" w:rsidR="001558E7" w:rsidRPr="00AF62DF" w:rsidRDefault="001558E7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>SEM 1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5A20F106" w14:textId="6F7254CB" w:rsidR="001558E7" w:rsidRPr="000E286A" w:rsidRDefault="00470A70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MKTG</w:t>
            </w:r>
            <w:r w:rsidR="00913D07">
              <w:rPr>
                <w:b/>
                <w:sz w:val="18"/>
                <w:szCs w:val="18"/>
              </w:rPr>
              <w:t xml:space="preserve">2305 Marketing Research </w:t>
            </w:r>
          </w:p>
        </w:tc>
        <w:tc>
          <w:tcPr>
            <w:tcW w:w="3590" w:type="dxa"/>
            <w:vAlign w:val="center"/>
          </w:tcPr>
          <w:p w14:paraId="3CCB5A8B" w14:textId="08546E06" w:rsidR="001558E7" w:rsidRPr="000E286A" w:rsidRDefault="00C2440D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Elective or Second Major</w:t>
            </w:r>
          </w:p>
        </w:tc>
        <w:tc>
          <w:tcPr>
            <w:tcW w:w="3590" w:type="dxa"/>
            <w:vAlign w:val="center"/>
          </w:tcPr>
          <w:p w14:paraId="605D4C2E" w14:textId="3C9C3B6F" w:rsidR="001558E7" w:rsidRPr="000E286A" w:rsidRDefault="00913D07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Elective or Second Major </w:t>
            </w:r>
          </w:p>
        </w:tc>
        <w:tc>
          <w:tcPr>
            <w:tcW w:w="3590" w:type="dxa"/>
            <w:vAlign w:val="center"/>
          </w:tcPr>
          <w:p w14:paraId="2F382693" w14:textId="48F835D5" w:rsidR="001558E7" w:rsidRPr="000E286A" w:rsidRDefault="00913D07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Elective </w:t>
            </w:r>
          </w:p>
        </w:tc>
      </w:tr>
      <w:tr w:rsidR="00521524" w:rsidRPr="00AF62DF" w14:paraId="5D16153F" w14:textId="77777777" w:rsidTr="00340E7D">
        <w:trPr>
          <w:cantSplit/>
          <w:trHeight w:val="420"/>
        </w:trPr>
        <w:tc>
          <w:tcPr>
            <w:tcW w:w="400" w:type="dxa"/>
            <w:vMerge/>
            <w:textDirection w:val="btLr"/>
          </w:tcPr>
          <w:p w14:paraId="1D99377B" w14:textId="77777777" w:rsidR="00521524" w:rsidRPr="00AF62DF" w:rsidRDefault="00521524" w:rsidP="00D6259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19F232F7" w14:textId="51D983A5" w:rsidR="00521524" w:rsidRPr="00AF62DF" w:rsidRDefault="0076497B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SEM 2</w:t>
            </w:r>
          </w:p>
        </w:tc>
        <w:tc>
          <w:tcPr>
            <w:tcW w:w="14360" w:type="dxa"/>
            <w:gridSpan w:val="4"/>
            <w:shd w:val="clear" w:color="auto" w:fill="F8D3DC" w:themeFill="accent1" w:themeFillTint="33"/>
            <w:vAlign w:val="center"/>
          </w:tcPr>
          <w:p w14:paraId="7B99F9EE" w14:textId="476C6169" w:rsidR="00521524" w:rsidRDefault="001558E7" w:rsidP="00D62596">
            <w:pPr>
              <w:pStyle w:val="TableParagraph"/>
              <w:jc w:val="center"/>
            </w:pPr>
            <w:hyperlink r:id="rId16" w:history="1">
              <w:r w:rsidRPr="003B619F">
                <w:rPr>
                  <w:rStyle w:val="Hyperlink"/>
                  <w:b/>
                  <w:bCs/>
                  <w:sz w:val="18"/>
                  <w:szCs w:val="18"/>
                  <w:lang w:val="en-GB"/>
                </w:rPr>
                <w:t>WILG3101 Professional Placement Experience</w:t>
              </w:r>
            </w:hyperlink>
            <w:r>
              <w:rPr>
                <w:b/>
                <w:bCs/>
                <w:sz w:val="18"/>
                <w:szCs w:val="18"/>
                <w:lang w:val="en-GB"/>
              </w:rPr>
              <w:t xml:space="preserve"> (24 pts)</w:t>
            </w:r>
            <w:r w:rsidRPr="00AD0850">
              <w:rPr>
                <w:b/>
                <w:bCs/>
                <w:color w:val="FF0000"/>
                <w:sz w:val="18"/>
                <w:szCs w:val="18"/>
                <w:lang w:val="en-GB"/>
              </w:rPr>
              <w:t>**</w:t>
            </w:r>
          </w:p>
        </w:tc>
      </w:tr>
      <w:tr w:rsidR="007053B5" w:rsidRPr="00AF62DF" w14:paraId="15EB7127" w14:textId="77777777" w:rsidTr="00FE1610">
        <w:trPr>
          <w:cantSplit/>
          <w:trHeight w:val="437"/>
        </w:trPr>
        <w:tc>
          <w:tcPr>
            <w:tcW w:w="400" w:type="dxa"/>
            <w:vMerge/>
            <w:textDirection w:val="btLr"/>
          </w:tcPr>
          <w:p w14:paraId="0479D8A4" w14:textId="77777777" w:rsidR="007053B5" w:rsidRPr="00AF62DF" w:rsidRDefault="007053B5" w:rsidP="00D62596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vAlign w:val="center"/>
          </w:tcPr>
          <w:p w14:paraId="5178B889" w14:textId="0F5D4D7D" w:rsidR="007053B5" w:rsidRPr="00AF62DF" w:rsidRDefault="007053B5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AF62DF">
              <w:rPr>
                <w:sz w:val="16"/>
              </w:rPr>
              <w:t xml:space="preserve">SEM </w:t>
            </w:r>
            <w:r w:rsidR="0076497B">
              <w:rPr>
                <w:sz w:val="16"/>
              </w:rPr>
              <w:t>1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7AEB0BA0" w14:textId="0A8F1DFB" w:rsidR="007053B5" w:rsidRPr="00815073" w:rsidRDefault="00C2440D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Marketing Level 3 Option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2629FB94" w14:textId="3B7F7FAC" w:rsidR="007053B5" w:rsidRPr="00815073" w:rsidRDefault="00E2226A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 xml:space="preserve">Marketing Level 3 Option </w:t>
            </w:r>
          </w:p>
        </w:tc>
        <w:tc>
          <w:tcPr>
            <w:tcW w:w="3590" w:type="dxa"/>
            <w:vAlign w:val="center"/>
          </w:tcPr>
          <w:p w14:paraId="33A51962" w14:textId="481A6EDE" w:rsidR="007053B5" w:rsidRPr="00815073" w:rsidRDefault="00E2226A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Elective o</w:t>
            </w:r>
            <w:r w:rsidR="00C801C9" w:rsidRPr="00815073">
              <w:rPr>
                <w:b/>
                <w:sz w:val="18"/>
                <w:szCs w:val="18"/>
              </w:rPr>
              <w:t xml:space="preserve">r Second Major unit </w:t>
            </w:r>
          </w:p>
        </w:tc>
        <w:tc>
          <w:tcPr>
            <w:tcW w:w="3590" w:type="dxa"/>
            <w:vAlign w:val="center"/>
          </w:tcPr>
          <w:p w14:paraId="627AA3D1" w14:textId="763A1B21" w:rsidR="007053B5" w:rsidRPr="00815073" w:rsidRDefault="00C801C9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 xml:space="preserve">Elective </w:t>
            </w:r>
          </w:p>
        </w:tc>
      </w:tr>
      <w:tr w:rsidR="00FF7525" w:rsidRPr="00AF62DF" w14:paraId="6965C4FF" w14:textId="77777777" w:rsidTr="00FE1610">
        <w:trPr>
          <w:cantSplit/>
          <w:trHeight w:val="408"/>
        </w:trPr>
        <w:tc>
          <w:tcPr>
            <w:tcW w:w="400" w:type="dxa"/>
            <w:textDirection w:val="btLr"/>
          </w:tcPr>
          <w:p w14:paraId="5C06E2B2" w14:textId="71CF07E4" w:rsidR="00FF7525" w:rsidRPr="00B85C41" w:rsidRDefault="00B85C41" w:rsidP="00B85C41">
            <w:pPr>
              <w:jc w:val="center"/>
              <w:rPr>
                <w:b/>
                <w:bCs/>
                <w:sz w:val="14"/>
                <w:szCs w:val="14"/>
              </w:rPr>
            </w:pPr>
            <w:r w:rsidRPr="00B85C41">
              <w:rPr>
                <w:b/>
                <w:bCs/>
                <w:sz w:val="14"/>
                <w:szCs w:val="14"/>
              </w:rPr>
              <w:t>2029</w:t>
            </w:r>
          </w:p>
        </w:tc>
        <w:tc>
          <w:tcPr>
            <w:tcW w:w="762" w:type="dxa"/>
            <w:vAlign w:val="center"/>
          </w:tcPr>
          <w:p w14:paraId="0F33AF44" w14:textId="7E9FBBD2" w:rsidR="00FF7525" w:rsidRPr="00AF62DF" w:rsidRDefault="00B85C41" w:rsidP="00D62596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SEM </w:t>
            </w:r>
            <w:r w:rsidR="0076497B">
              <w:rPr>
                <w:sz w:val="16"/>
              </w:rPr>
              <w:t>2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4CD78D0F" w14:textId="5D204907" w:rsidR="00FF7525" w:rsidRPr="00815073" w:rsidRDefault="007042A6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MKTG3306 Strategic Marketing</w:t>
            </w:r>
          </w:p>
        </w:tc>
        <w:tc>
          <w:tcPr>
            <w:tcW w:w="3590" w:type="dxa"/>
            <w:shd w:val="clear" w:color="auto" w:fill="ECF2D7" w:themeFill="accent6" w:themeFillTint="33"/>
            <w:vAlign w:val="center"/>
          </w:tcPr>
          <w:p w14:paraId="044B4BA0" w14:textId="3238F84F" w:rsidR="00FF7525" w:rsidRPr="00815073" w:rsidRDefault="00C801C9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 xml:space="preserve">Marketing Level 3 Option </w:t>
            </w:r>
          </w:p>
        </w:tc>
        <w:tc>
          <w:tcPr>
            <w:tcW w:w="3590" w:type="dxa"/>
            <w:vAlign w:val="center"/>
          </w:tcPr>
          <w:p w14:paraId="57A0DE10" w14:textId="7A617D8E" w:rsidR="00FF7525" w:rsidRPr="00815073" w:rsidRDefault="00C801C9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 xml:space="preserve">Elective or Second Major unit </w:t>
            </w:r>
          </w:p>
        </w:tc>
        <w:tc>
          <w:tcPr>
            <w:tcW w:w="3590" w:type="dxa"/>
            <w:vAlign w:val="center"/>
          </w:tcPr>
          <w:p w14:paraId="5173FAB5" w14:textId="1565909D" w:rsidR="00FF7525" w:rsidRPr="00815073" w:rsidRDefault="00C801C9" w:rsidP="00D6259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15073">
              <w:rPr>
                <w:b/>
                <w:sz w:val="18"/>
                <w:szCs w:val="18"/>
              </w:rPr>
              <w:t>Elective</w:t>
            </w:r>
          </w:p>
        </w:tc>
      </w:tr>
    </w:tbl>
    <w:p w14:paraId="0460B20C" w14:textId="77777777" w:rsidR="00945EED" w:rsidRDefault="00945EED" w:rsidP="00945EED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sectPr w:rsidR="00945EED" w:rsidSect="008C65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9151" w14:textId="77777777" w:rsidR="003F0661" w:rsidRDefault="003F0661">
      <w:r>
        <w:separator/>
      </w:r>
    </w:p>
  </w:endnote>
  <w:endnote w:type="continuationSeparator" w:id="0">
    <w:p w14:paraId="3B53EAA8" w14:textId="77777777" w:rsidR="003F0661" w:rsidRDefault="003F0661">
      <w:r>
        <w:continuationSeparator/>
      </w:r>
    </w:p>
  </w:endnote>
  <w:endnote w:type="continuationNotice" w:id="1">
    <w:p w14:paraId="3A4AF2E9" w14:textId="77777777" w:rsidR="003F0661" w:rsidRDefault="003F0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7BAD" w14:textId="3ECED311" w:rsidR="00945EED" w:rsidRDefault="003752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1F840274" wp14:editId="407955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17645" cy="345440"/>
              <wp:effectExtent l="0" t="0" r="1905" b="0"/>
              <wp:wrapNone/>
              <wp:docPr id="1592013642" name="Text Box 10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07017" w14:textId="5848EBEF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4027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This is a UWA Official document authorised or intended for public access." style="position:absolute;margin-left:0;margin-top:0;width:316.35pt;height:27.2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" filled="f" stroked="f">
              <v:textbox style="mso-fit-shape-to-text:t" inset="0,0,0,15pt">
                <w:txbxContent>
                  <w:p w14:paraId="37307017" w14:textId="5848EBEF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487D" w14:textId="587610FB" w:rsidR="004F19AF" w:rsidRPr="0045302D" w:rsidRDefault="0037528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noProof/>
        <w:color w:val="231F20"/>
        <w:sz w:val="16"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44765FC0" wp14:editId="3451DA53">
              <wp:simplePos x="381000" y="685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17645" cy="345440"/>
              <wp:effectExtent l="0" t="0" r="1905" b="0"/>
              <wp:wrapNone/>
              <wp:docPr id="1889713900" name="Text Box 11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AB1A2" w14:textId="1A8D545E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65FC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This is a UWA Official document authorised or intended for public access." style="position:absolute;left:0;text-align:left;margin-left:0;margin-top:0;width:316.35pt;height:27.2pt;z-index:25166438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" filled="f" stroked="f">
              <v:textbox style="mso-fit-shape-to-text:t" inset="0,0,0,15pt">
                <w:txbxContent>
                  <w:p w14:paraId="264AB1A2" w14:textId="1A8D545E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19AF">
      <w:rPr>
        <w:color w:val="231F20"/>
        <w:sz w:val="16"/>
      </w:rPr>
      <w:t>This is a generic study plan for this course and does not consider individual circumstances.</w:t>
    </w:r>
    <w:r w:rsidR="00627C46">
      <w:rPr>
        <w:color w:val="231F20"/>
        <w:sz w:val="16"/>
      </w:rPr>
      <w:t xml:space="preserve"> </w:t>
    </w:r>
    <w:r w:rsidR="004F19AF" w:rsidRPr="004F19AF">
      <w:rPr>
        <w:color w:val="231F20"/>
        <w:sz w:val="16"/>
      </w:rPr>
      <w:t xml:space="preserve">If you </w:t>
    </w:r>
    <w:r w:rsidR="004F19AF">
      <w:rPr>
        <w:color w:val="231F20"/>
        <w:sz w:val="16"/>
      </w:rPr>
      <w:t>have alternate credit arrangements, this</w:t>
    </w:r>
    <w:r w:rsidR="004F19AF" w:rsidRPr="004F19AF">
      <w:rPr>
        <w:color w:val="231F20"/>
        <w:sz w:val="16"/>
      </w:rPr>
      <w:t xml:space="preserve"> will impact your study plan. Contact your Student Advising Office for </w:t>
    </w:r>
    <w:r w:rsidR="004F19AF">
      <w:rPr>
        <w:color w:val="231F20"/>
        <w:sz w:val="16"/>
      </w:rPr>
      <w:t>assistance with an individualized study plan.</w:t>
    </w:r>
    <w:r w:rsidR="00CC1D0C">
      <w:rPr>
        <w:color w:val="231F20"/>
        <w:sz w:val="16"/>
      </w:rPr>
      <w:t xml:space="preserve"> </w:t>
    </w:r>
    <w:r w:rsidR="004F19AF" w:rsidRPr="005F0704">
      <w:rPr>
        <w:color w:val="231F20"/>
        <w:sz w:val="16"/>
      </w:rPr>
      <w:t xml:space="preserve">Information in this study plan is correct </w:t>
    </w:r>
    <w:r w:rsidR="004F19AF">
      <w:rPr>
        <w:color w:val="231F20"/>
        <w:sz w:val="16"/>
      </w:rPr>
      <w:t>at the time of publication and</w:t>
    </w:r>
    <w:r w:rsidR="004F19AF" w:rsidRPr="005F0704">
      <w:rPr>
        <w:color w:val="231F20"/>
        <w:sz w:val="16"/>
      </w:rPr>
      <w:t xml:space="preserve"> is subject to change. </w:t>
    </w:r>
    <w:r w:rsidR="004F19AF">
      <w:rPr>
        <w:color w:val="231F20"/>
        <w:sz w:val="16"/>
      </w:rPr>
      <w:t>T</w:t>
    </w:r>
    <w:r w:rsidR="004F19AF" w:rsidRPr="005F0704">
      <w:rPr>
        <w:color w:val="231F20"/>
        <w:sz w:val="16"/>
      </w:rPr>
      <w:t>he University reserves the right to change the unit availability and unit rules</w:t>
    </w:r>
    <w:r w:rsidR="004F19AF">
      <w:rPr>
        <w:color w:val="231F20"/>
        <w:sz w:val="16"/>
      </w:rPr>
      <w:t>, please refer to the Handbook each semester</w:t>
    </w:r>
    <w:r w:rsidR="004F19AF"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785ED0A7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68779093" w14:textId="77777777" w:rsidR="004F19AF" w:rsidRDefault="004F1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9014" w14:textId="4A72EB75" w:rsidR="00945EED" w:rsidRDefault="003752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35BFD606" wp14:editId="646C15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17645" cy="345440"/>
              <wp:effectExtent l="0" t="0" r="1905" b="0"/>
              <wp:wrapNone/>
              <wp:docPr id="1869629316" name="Text Box 9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73A48" w14:textId="6513C162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FD60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This is a UWA Official document authorised or intended for public access." style="position:absolute;margin-left:0;margin-top:0;width:316.35pt;height:27.2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" filled="f" stroked="f">
              <v:textbox style="mso-fit-shape-to-text:t" inset="0,0,0,15pt">
                <w:txbxContent>
                  <w:p w14:paraId="3BC73A48" w14:textId="6513C162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1C49" w14:textId="77777777" w:rsidR="003F0661" w:rsidRDefault="003F0661">
      <w:r>
        <w:separator/>
      </w:r>
    </w:p>
  </w:footnote>
  <w:footnote w:type="continuationSeparator" w:id="0">
    <w:p w14:paraId="23F58624" w14:textId="77777777" w:rsidR="003F0661" w:rsidRDefault="003F0661">
      <w:r>
        <w:continuationSeparator/>
      </w:r>
    </w:p>
  </w:footnote>
  <w:footnote w:type="continuationNotice" w:id="1">
    <w:p w14:paraId="1DCA5B4A" w14:textId="77777777" w:rsidR="003F0661" w:rsidRDefault="003F0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316" w14:textId="75BB6804" w:rsidR="00945EED" w:rsidRDefault="003752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31925EF6" wp14:editId="0A8485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913894207" name="Text Box 7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78678" w14:textId="5BCEA7D9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25E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UWA Document (Public)" style="position:absolute;margin-left:0;margin-top:0;width:104.55pt;height:27.2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" filled="f" stroked="f">
              <v:textbox style="mso-fit-shape-to-text:t" inset="0,15pt,0,0">
                <w:txbxContent>
                  <w:p w14:paraId="7F578678" w14:textId="5BCEA7D9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2E6A" w14:textId="1E74E6C6" w:rsidR="00673483" w:rsidRDefault="0037528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05C5FDC8" wp14:editId="1BC93A7D">
              <wp:simplePos x="381000" y="39052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67898813" name="Text Box 8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E92F0" w14:textId="42B7CAC4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5FD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UWA Document (Public)" style="position:absolute;margin-left:0;margin-top:0;width:104.55pt;height:27.2pt;z-index:2516613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" filled="f" stroked="f">
              <v:textbox style="mso-fit-shape-to-text:t" inset="0,15pt,0,0">
                <w:txbxContent>
                  <w:p w14:paraId="31DE92F0" w14:textId="42B7CAC4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6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6A7ED0" wp14:editId="118FD8F7">
              <wp:simplePos x="0" y="0"/>
              <wp:positionH relativeFrom="margin">
                <wp:align>left</wp:align>
              </wp:positionH>
              <wp:positionV relativeFrom="page">
                <wp:posOffset>124077</wp:posOffset>
              </wp:positionV>
              <wp:extent cx="4566285" cy="410845"/>
              <wp:effectExtent l="0" t="0" r="5715" b="8255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A356D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7E507142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A7ED0" id="Text Box 83" o:spid="_x0000_s1028" type="#_x0000_t202" style="position:absolute;margin-left:0;margin-top:9.75pt;width:359.55pt;height:32.3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" filled="f" stroked="f">
              <v:textbox inset="0,0,0,0">
                <w:txbxContent>
                  <w:p w14:paraId="502A356D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7E507142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3C5075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68348AE" wp14:editId="0CB306C5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7145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69611AF" w14:textId="3E1E26F5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 w:rsidR="00D90FFD">
                            <w:rPr>
                              <w:b/>
                              <w:bCs/>
                              <w:color w:val="27348B" w:themeColor="text2"/>
                            </w:rPr>
                            <w:t>6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348AE" id="Text Box 2" o:spid="_x0000_s1029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" fillcolor="window" strokecolor="#27348b" strokeweight="2pt">
              <v:textbox style="mso-fit-shape-to-text:t">
                <w:txbxContent>
                  <w:p w14:paraId="369611AF" w14:textId="3E1E26F5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 w:rsidR="00D90FFD">
                      <w:rPr>
                        <w:b/>
                        <w:bCs/>
                        <w:color w:val="27348B" w:themeColor="text2"/>
                      </w:rPr>
                      <w:t>6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3BE6150" wp14:editId="49A81493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235243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64E" w14:textId="335380AD" w:rsidR="00945EED" w:rsidRDefault="0037528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257C3C0C" wp14:editId="412C72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891040547" name="Text Box 6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FA03E" w14:textId="3C035DFD" w:rsidR="0037528F" w:rsidRPr="0037528F" w:rsidRDefault="0037528F" w:rsidP="003752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52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C3C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UWA Document (Public)" style="position:absolute;margin-left:0;margin-top:0;width:104.55pt;height:27.2pt;z-index:251659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" filled="f" stroked="f">
              <v:textbox style="mso-fit-shape-to-text:t" inset="0,15pt,0,0">
                <w:txbxContent>
                  <w:p w14:paraId="578FA03E" w14:textId="3C035DFD" w:rsidR="0037528F" w:rsidRPr="0037528F" w:rsidRDefault="0037528F" w:rsidP="003752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52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97F"/>
    <w:rsid w:val="00005A8D"/>
    <w:rsid w:val="00006E67"/>
    <w:rsid w:val="00010F14"/>
    <w:rsid w:val="00011964"/>
    <w:rsid w:val="00011AA7"/>
    <w:rsid w:val="00011DEB"/>
    <w:rsid w:val="000131F4"/>
    <w:rsid w:val="00015500"/>
    <w:rsid w:val="00015A94"/>
    <w:rsid w:val="00016B06"/>
    <w:rsid w:val="000175D5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25A1"/>
    <w:rsid w:val="00042EF3"/>
    <w:rsid w:val="000443AD"/>
    <w:rsid w:val="000512C4"/>
    <w:rsid w:val="00057BF2"/>
    <w:rsid w:val="000600A2"/>
    <w:rsid w:val="0006065C"/>
    <w:rsid w:val="00063307"/>
    <w:rsid w:val="00064F9C"/>
    <w:rsid w:val="000841D3"/>
    <w:rsid w:val="00086A10"/>
    <w:rsid w:val="00091CFF"/>
    <w:rsid w:val="00095393"/>
    <w:rsid w:val="00095E51"/>
    <w:rsid w:val="00096D3A"/>
    <w:rsid w:val="000977A3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7F"/>
    <w:rsid w:val="000D419E"/>
    <w:rsid w:val="000D4AAE"/>
    <w:rsid w:val="000D7C75"/>
    <w:rsid w:val="000E0825"/>
    <w:rsid w:val="000E1159"/>
    <w:rsid w:val="000E286A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030C"/>
    <w:rsid w:val="0013178F"/>
    <w:rsid w:val="00134905"/>
    <w:rsid w:val="00141178"/>
    <w:rsid w:val="00145FBE"/>
    <w:rsid w:val="00146F1E"/>
    <w:rsid w:val="001470D8"/>
    <w:rsid w:val="00150140"/>
    <w:rsid w:val="0015083B"/>
    <w:rsid w:val="00150DDB"/>
    <w:rsid w:val="0015171F"/>
    <w:rsid w:val="001549C2"/>
    <w:rsid w:val="001558E7"/>
    <w:rsid w:val="001559C1"/>
    <w:rsid w:val="00155F34"/>
    <w:rsid w:val="00156CB4"/>
    <w:rsid w:val="00157F08"/>
    <w:rsid w:val="00162D76"/>
    <w:rsid w:val="00163184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7E5"/>
    <w:rsid w:val="00191AB2"/>
    <w:rsid w:val="00194530"/>
    <w:rsid w:val="00194E85"/>
    <w:rsid w:val="001A19B1"/>
    <w:rsid w:val="001A1D6D"/>
    <w:rsid w:val="001A635F"/>
    <w:rsid w:val="001B0A54"/>
    <w:rsid w:val="001B18D8"/>
    <w:rsid w:val="001B254C"/>
    <w:rsid w:val="001B31FE"/>
    <w:rsid w:val="001B4A9E"/>
    <w:rsid w:val="001B4D9A"/>
    <w:rsid w:val="001B4EA0"/>
    <w:rsid w:val="001B7742"/>
    <w:rsid w:val="001B7B66"/>
    <w:rsid w:val="001C02FB"/>
    <w:rsid w:val="001C09D8"/>
    <w:rsid w:val="001C1880"/>
    <w:rsid w:val="001C5524"/>
    <w:rsid w:val="001D202D"/>
    <w:rsid w:val="001D4160"/>
    <w:rsid w:val="001D6092"/>
    <w:rsid w:val="001D69EB"/>
    <w:rsid w:val="001D79FC"/>
    <w:rsid w:val="001F031C"/>
    <w:rsid w:val="001F33CF"/>
    <w:rsid w:val="001F5367"/>
    <w:rsid w:val="001F60A3"/>
    <w:rsid w:val="001F717F"/>
    <w:rsid w:val="002001A3"/>
    <w:rsid w:val="00201007"/>
    <w:rsid w:val="00201615"/>
    <w:rsid w:val="00204FBD"/>
    <w:rsid w:val="0021005D"/>
    <w:rsid w:val="00210213"/>
    <w:rsid w:val="002109DE"/>
    <w:rsid w:val="00211BA9"/>
    <w:rsid w:val="002120D4"/>
    <w:rsid w:val="002127F7"/>
    <w:rsid w:val="0021332E"/>
    <w:rsid w:val="0021660D"/>
    <w:rsid w:val="002209DB"/>
    <w:rsid w:val="00223820"/>
    <w:rsid w:val="00224BB5"/>
    <w:rsid w:val="00224EB2"/>
    <w:rsid w:val="0022519E"/>
    <w:rsid w:val="00225382"/>
    <w:rsid w:val="00226525"/>
    <w:rsid w:val="002268C0"/>
    <w:rsid w:val="00227B3D"/>
    <w:rsid w:val="0023029A"/>
    <w:rsid w:val="00231DE7"/>
    <w:rsid w:val="00232219"/>
    <w:rsid w:val="00232E5E"/>
    <w:rsid w:val="002362F9"/>
    <w:rsid w:val="0024181A"/>
    <w:rsid w:val="00242C6D"/>
    <w:rsid w:val="002444C6"/>
    <w:rsid w:val="00244647"/>
    <w:rsid w:val="00244E46"/>
    <w:rsid w:val="00246469"/>
    <w:rsid w:val="002509DE"/>
    <w:rsid w:val="00250D1B"/>
    <w:rsid w:val="002532FF"/>
    <w:rsid w:val="00255200"/>
    <w:rsid w:val="00256625"/>
    <w:rsid w:val="00260A99"/>
    <w:rsid w:val="002613ED"/>
    <w:rsid w:val="00261BC0"/>
    <w:rsid w:val="00266071"/>
    <w:rsid w:val="00273CC5"/>
    <w:rsid w:val="002741C8"/>
    <w:rsid w:val="002841E6"/>
    <w:rsid w:val="00284E2F"/>
    <w:rsid w:val="00292E61"/>
    <w:rsid w:val="002943A9"/>
    <w:rsid w:val="00294DBE"/>
    <w:rsid w:val="00296001"/>
    <w:rsid w:val="002A13C0"/>
    <w:rsid w:val="002A2DA1"/>
    <w:rsid w:val="002A429E"/>
    <w:rsid w:val="002A43B6"/>
    <w:rsid w:val="002A45EF"/>
    <w:rsid w:val="002A51AF"/>
    <w:rsid w:val="002B13BA"/>
    <w:rsid w:val="002B41F5"/>
    <w:rsid w:val="002B5A3E"/>
    <w:rsid w:val="002B7707"/>
    <w:rsid w:val="002B7812"/>
    <w:rsid w:val="002C2306"/>
    <w:rsid w:val="002C46CB"/>
    <w:rsid w:val="002C5636"/>
    <w:rsid w:val="002C5745"/>
    <w:rsid w:val="002C77D5"/>
    <w:rsid w:val="002D1920"/>
    <w:rsid w:val="002D1B4A"/>
    <w:rsid w:val="002E2E58"/>
    <w:rsid w:val="002E3838"/>
    <w:rsid w:val="002E5898"/>
    <w:rsid w:val="002E7BB4"/>
    <w:rsid w:val="002F0F59"/>
    <w:rsid w:val="002F565B"/>
    <w:rsid w:val="002F6AB4"/>
    <w:rsid w:val="00303129"/>
    <w:rsid w:val="00305757"/>
    <w:rsid w:val="0030588D"/>
    <w:rsid w:val="003066DC"/>
    <w:rsid w:val="00310B8C"/>
    <w:rsid w:val="00313C10"/>
    <w:rsid w:val="003144C7"/>
    <w:rsid w:val="0031607A"/>
    <w:rsid w:val="0031630B"/>
    <w:rsid w:val="00316B3D"/>
    <w:rsid w:val="00320422"/>
    <w:rsid w:val="00324B3B"/>
    <w:rsid w:val="0032778E"/>
    <w:rsid w:val="0033234D"/>
    <w:rsid w:val="003327F3"/>
    <w:rsid w:val="00332B47"/>
    <w:rsid w:val="003336A2"/>
    <w:rsid w:val="003340F5"/>
    <w:rsid w:val="00334FA3"/>
    <w:rsid w:val="00340E7D"/>
    <w:rsid w:val="00344280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2B73"/>
    <w:rsid w:val="00363926"/>
    <w:rsid w:val="00363CDE"/>
    <w:rsid w:val="00366174"/>
    <w:rsid w:val="00366F30"/>
    <w:rsid w:val="00366FC6"/>
    <w:rsid w:val="00367CDF"/>
    <w:rsid w:val="00371E9A"/>
    <w:rsid w:val="00372A12"/>
    <w:rsid w:val="0037334C"/>
    <w:rsid w:val="00373BCB"/>
    <w:rsid w:val="00374385"/>
    <w:rsid w:val="003751D1"/>
    <w:rsid w:val="0037528F"/>
    <w:rsid w:val="00386869"/>
    <w:rsid w:val="0038719C"/>
    <w:rsid w:val="00390AAD"/>
    <w:rsid w:val="00395087"/>
    <w:rsid w:val="00397C17"/>
    <w:rsid w:val="003A5134"/>
    <w:rsid w:val="003A60ED"/>
    <w:rsid w:val="003A65A7"/>
    <w:rsid w:val="003B1A00"/>
    <w:rsid w:val="003B1A7C"/>
    <w:rsid w:val="003B3584"/>
    <w:rsid w:val="003B447B"/>
    <w:rsid w:val="003B483E"/>
    <w:rsid w:val="003B619F"/>
    <w:rsid w:val="003B6E08"/>
    <w:rsid w:val="003C2818"/>
    <w:rsid w:val="003C5075"/>
    <w:rsid w:val="003C5DEE"/>
    <w:rsid w:val="003C7927"/>
    <w:rsid w:val="003D06F8"/>
    <w:rsid w:val="003D4FA0"/>
    <w:rsid w:val="003D6CFB"/>
    <w:rsid w:val="003E7829"/>
    <w:rsid w:val="003F0661"/>
    <w:rsid w:val="003F5635"/>
    <w:rsid w:val="004013F2"/>
    <w:rsid w:val="00402088"/>
    <w:rsid w:val="004038A4"/>
    <w:rsid w:val="004118FE"/>
    <w:rsid w:val="004145CC"/>
    <w:rsid w:val="00415C17"/>
    <w:rsid w:val="004165BE"/>
    <w:rsid w:val="00421CEF"/>
    <w:rsid w:val="0042438E"/>
    <w:rsid w:val="0042600D"/>
    <w:rsid w:val="0042732A"/>
    <w:rsid w:val="0042757A"/>
    <w:rsid w:val="00433FA3"/>
    <w:rsid w:val="004347FE"/>
    <w:rsid w:val="00434D6A"/>
    <w:rsid w:val="00437E41"/>
    <w:rsid w:val="00442AE3"/>
    <w:rsid w:val="00443F1D"/>
    <w:rsid w:val="0045278B"/>
    <w:rsid w:val="00452F61"/>
    <w:rsid w:val="0045302D"/>
    <w:rsid w:val="00455D17"/>
    <w:rsid w:val="00456167"/>
    <w:rsid w:val="00462BD9"/>
    <w:rsid w:val="00470A70"/>
    <w:rsid w:val="00473B14"/>
    <w:rsid w:val="004750C9"/>
    <w:rsid w:val="00475B50"/>
    <w:rsid w:val="0047701D"/>
    <w:rsid w:val="0048079F"/>
    <w:rsid w:val="00480C4A"/>
    <w:rsid w:val="00486655"/>
    <w:rsid w:val="00490D72"/>
    <w:rsid w:val="00490D85"/>
    <w:rsid w:val="0049615A"/>
    <w:rsid w:val="00496230"/>
    <w:rsid w:val="00496969"/>
    <w:rsid w:val="00496A9F"/>
    <w:rsid w:val="00497DE0"/>
    <w:rsid w:val="004A6FF1"/>
    <w:rsid w:val="004A74C4"/>
    <w:rsid w:val="004B11EC"/>
    <w:rsid w:val="004B21E4"/>
    <w:rsid w:val="004B3815"/>
    <w:rsid w:val="004B3C62"/>
    <w:rsid w:val="004B51E4"/>
    <w:rsid w:val="004B7365"/>
    <w:rsid w:val="004C07D5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008E"/>
    <w:rsid w:val="004E0D88"/>
    <w:rsid w:val="004E18CF"/>
    <w:rsid w:val="004E22AD"/>
    <w:rsid w:val="004E25F1"/>
    <w:rsid w:val="004E399C"/>
    <w:rsid w:val="004E56A0"/>
    <w:rsid w:val="004E66B3"/>
    <w:rsid w:val="004F19AF"/>
    <w:rsid w:val="004F1EAA"/>
    <w:rsid w:val="004F231A"/>
    <w:rsid w:val="004F25A1"/>
    <w:rsid w:val="004F2DE6"/>
    <w:rsid w:val="004F37EF"/>
    <w:rsid w:val="004F6865"/>
    <w:rsid w:val="005006CD"/>
    <w:rsid w:val="00502193"/>
    <w:rsid w:val="00504117"/>
    <w:rsid w:val="005075D0"/>
    <w:rsid w:val="0051453C"/>
    <w:rsid w:val="00514A51"/>
    <w:rsid w:val="00521524"/>
    <w:rsid w:val="00523185"/>
    <w:rsid w:val="00525D39"/>
    <w:rsid w:val="00525FFC"/>
    <w:rsid w:val="00526483"/>
    <w:rsid w:val="00526919"/>
    <w:rsid w:val="005275E1"/>
    <w:rsid w:val="005304EE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55BF4"/>
    <w:rsid w:val="00561515"/>
    <w:rsid w:val="005626FE"/>
    <w:rsid w:val="00564BC2"/>
    <w:rsid w:val="00567F76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0880"/>
    <w:rsid w:val="005B385A"/>
    <w:rsid w:val="005B3EEF"/>
    <w:rsid w:val="005C0C69"/>
    <w:rsid w:val="005C0EE1"/>
    <w:rsid w:val="005C3457"/>
    <w:rsid w:val="005C3F57"/>
    <w:rsid w:val="005C6840"/>
    <w:rsid w:val="005D207E"/>
    <w:rsid w:val="005D4B55"/>
    <w:rsid w:val="005D5AF7"/>
    <w:rsid w:val="005D5BCA"/>
    <w:rsid w:val="005D6B59"/>
    <w:rsid w:val="005E3092"/>
    <w:rsid w:val="005E534F"/>
    <w:rsid w:val="005E53F7"/>
    <w:rsid w:val="005E78B6"/>
    <w:rsid w:val="005E794B"/>
    <w:rsid w:val="005E7EBD"/>
    <w:rsid w:val="005F0045"/>
    <w:rsid w:val="005F0166"/>
    <w:rsid w:val="005F04B9"/>
    <w:rsid w:val="005F0704"/>
    <w:rsid w:val="005F3CD4"/>
    <w:rsid w:val="005F4E6A"/>
    <w:rsid w:val="005F56A2"/>
    <w:rsid w:val="005F7211"/>
    <w:rsid w:val="006008D1"/>
    <w:rsid w:val="00600D07"/>
    <w:rsid w:val="00602400"/>
    <w:rsid w:val="00605222"/>
    <w:rsid w:val="00606259"/>
    <w:rsid w:val="006133A2"/>
    <w:rsid w:val="006134C4"/>
    <w:rsid w:val="0061350D"/>
    <w:rsid w:val="00613840"/>
    <w:rsid w:val="0061409C"/>
    <w:rsid w:val="00621706"/>
    <w:rsid w:val="0062488F"/>
    <w:rsid w:val="00624DB1"/>
    <w:rsid w:val="006256E6"/>
    <w:rsid w:val="00625872"/>
    <w:rsid w:val="006267ED"/>
    <w:rsid w:val="00626926"/>
    <w:rsid w:val="006270D6"/>
    <w:rsid w:val="00627C46"/>
    <w:rsid w:val="0063086D"/>
    <w:rsid w:val="00630C4B"/>
    <w:rsid w:val="00630D57"/>
    <w:rsid w:val="00641B3F"/>
    <w:rsid w:val="00641D7D"/>
    <w:rsid w:val="00641FD2"/>
    <w:rsid w:val="00647D19"/>
    <w:rsid w:val="0065083F"/>
    <w:rsid w:val="0065156E"/>
    <w:rsid w:val="006546C6"/>
    <w:rsid w:val="00654BD7"/>
    <w:rsid w:val="00654FEC"/>
    <w:rsid w:val="006603C7"/>
    <w:rsid w:val="00662FA5"/>
    <w:rsid w:val="00665266"/>
    <w:rsid w:val="00665544"/>
    <w:rsid w:val="00665BFB"/>
    <w:rsid w:val="00666639"/>
    <w:rsid w:val="006676D6"/>
    <w:rsid w:val="00671AB7"/>
    <w:rsid w:val="0067326D"/>
    <w:rsid w:val="00673483"/>
    <w:rsid w:val="00674552"/>
    <w:rsid w:val="00674F97"/>
    <w:rsid w:val="006751E1"/>
    <w:rsid w:val="00677285"/>
    <w:rsid w:val="00681462"/>
    <w:rsid w:val="0068404D"/>
    <w:rsid w:val="00684E45"/>
    <w:rsid w:val="006851CE"/>
    <w:rsid w:val="006854CD"/>
    <w:rsid w:val="0068571C"/>
    <w:rsid w:val="00687D1A"/>
    <w:rsid w:val="00693F5F"/>
    <w:rsid w:val="00694E8D"/>
    <w:rsid w:val="006A0A7D"/>
    <w:rsid w:val="006A0B87"/>
    <w:rsid w:val="006A1B97"/>
    <w:rsid w:val="006A6B0D"/>
    <w:rsid w:val="006A70F6"/>
    <w:rsid w:val="006B14AA"/>
    <w:rsid w:val="006B32DD"/>
    <w:rsid w:val="006B4A64"/>
    <w:rsid w:val="006B545B"/>
    <w:rsid w:val="006B73C5"/>
    <w:rsid w:val="006B7C9F"/>
    <w:rsid w:val="006C10CF"/>
    <w:rsid w:val="006C2D95"/>
    <w:rsid w:val="006C33C5"/>
    <w:rsid w:val="006C57D6"/>
    <w:rsid w:val="006C5E4B"/>
    <w:rsid w:val="006C6C42"/>
    <w:rsid w:val="006C77C3"/>
    <w:rsid w:val="006D0751"/>
    <w:rsid w:val="006D09EE"/>
    <w:rsid w:val="006D5125"/>
    <w:rsid w:val="006D75D9"/>
    <w:rsid w:val="006E0A1C"/>
    <w:rsid w:val="006E0DA5"/>
    <w:rsid w:val="006E10C3"/>
    <w:rsid w:val="006E23DC"/>
    <w:rsid w:val="006E2585"/>
    <w:rsid w:val="006E2DC8"/>
    <w:rsid w:val="006E3133"/>
    <w:rsid w:val="006E38C3"/>
    <w:rsid w:val="006F0A81"/>
    <w:rsid w:val="006F26CA"/>
    <w:rsid w:val="006F5D39"/>
    <w:rsid w:val="007015F0"/>
    <w:rsid w:val="0070394B"/>
    <w:rsid w:val="007042A6"/>
    <w:rsid w:val="007053B5"/>
    <w:rsid w:val="00714382"/>
    <w:rsid w:val="007156C2"/>
    <w:rsid w:val="0071614B"/>
    <w:rsid w:val="00716C7C"/>
    <w:rsid w:val="00717474"/>
    <w:rsid w:val="007234F8"/>
    <w:rsid w:val="007237D3"/>
    <w:rsid w:val="00730247"/>
    <w:rsid w:val="007345F7"/>
    <w:rsid w:val="00734DB0"/>
    <w:rsid w:val="0073515C"/>
    <w:rsid w:val="0074386C"/>
    <w:rsid w:val="0074669D"/>
    <w:rsid w:val="00746B89"/>
    <w:rsid w:val="0075122D"/>
    <w:rsid w:val="007522E6"/>
    <w:rsid w:val="00753DE9"/>
    <w:rsid w:val="0075608B"/>
    <w:rsid w:val="00756A9A"/>
    <w:rsid w:val="00760C0A"/>
    <w:rsid w:val="00762B29"/>
    <w:rsid w:val="007646CE"/>
    <w:rsid w:val="0076497B"/>
    <w:rsid w:val="00765432"/>
    <w:rsid w:val="00766AF5"/>
    <w:rsid w:val="007672BC"/>
    <w:rsid w:val="007715C5"/>
    <w:rsid w:val="007731AE"/>
    <w:rsid w:val="007737F2"/>
    <w:rsid w:val="00774AC8"/>
    <w:rsid w:val="00774FA4"/>
    <w:rsid w:val="0078046F"/>
    <w:rsid w:val="007827B3"/>
    <w:rsid w:val="00786CAE"/>
    <w:rsid w:val="007901D1"/>
    <w:rsid w:val="00790274"/>
    <w:rsid w:val="00790E29"/>
    <w:rsid w:val="00790FF7"/>
    <w:rsid w:val="00793929"/>
    <w:rsid w:val="00796FBA"/>
    <w:rsid w:val="007A0FA8"/>
    <w:rsid w:val="007A3732"/>
    <w:rsid w:val="007A4DD9"/>
    <w:rsid w:val="007B0B13"/>
    <w:rsid w:val="007B2FD7"/>
    <w:rsid w:val="007B5800"/>
    <w:rsid w:val="007C07AC"/>
    <w:rsid w:val="007C1D0B"/>
    <w:rsid w:val="007C2D1D"/>
    <w:rsid w:val="007C315F"/>
    <w:rsid w:val="007D1324"/>
    <w:rsid w:val="007D3131"/>
    <w:rsid w:val="007D35F7"/>
    <w:rsid w:val="007D473D"/>
    <w:rsid w:val="007D7207"/>
    <w:rsid w:val="007E4A15"/>
    <w:rsid w:val="007F10D5"/>
    <w:rsid w:val="007F75C0"/>
    <w:rsid w:val="0080015C"/>
    <w:rsid w:val="00804277"/>
    <w:rsid w:val="00810138"/>
    <w:rsid w:val="00810CFC"/>
    <w:rsid w:val="008118AA"/>
    <w:rsid w:val="008135EA"/>
    <w:rsid w:val="00813BBB"/>
    <w:rsid w:val="00815073"/>
    <w:rsid w:val="008200F5"/>
    <w:rsid w:val="00822944"/>
    <w:rsid w:val="00822B2B"/>
    <w:rsid w:val="00823043"/>
    <w:rsid w:val="0082576C"/>
    <w:rsid w:val="008319FB"/>
    <w:rsid w:val="00833577"/>
    <w:rsid w:val="008339E1"/>
    <w:rsid w:val="00833D87"/>
    <w:rsid w:val="00835B31"/>
    <w:rsid w:val="008365C3"/>
    <w:rsid w:val="008368FE"/>
    <w:rsid w:val="00844C43"/>
    <w:rsid w:val="0085098A"/>
    <w:rsid w:val="00850F82"/>
    <w:rsid w:val="008530A7"/>
    <w:rsid w:val="00861BD1"/>
    <w:rsid w:val="00865C64"/>
    <w:rsid w:val="00866A8E"/>
    <w:rsid w:val="00866C43"/>
    <w:rsid w:val="00871AB4"/>
    <w:rsid w:val="00872F37"/>
    <w:rsid w:val="0087655C"/>
    <w:rsid w:val="00877CEA"/>
    <w:rsid w:val="008813B9"/>
    <w:rsid w:val="00881DD1"/>
    <w:rsid w:val="00883CD4"/>
    <w:rsid w:val="00885067"/>
    <w:rsid w:val="00886B6D"/>
    <w:rsid w:val="0089117F"/>
    <w:rsid w:val="008968B2"/>
    <w:rsid w:val="00897CE6"/>
    <w:rsid w:val="008A0C5D"/>
    <w:rsid w:val="008A0CCB"/>
    <w:rsid w:val="008A1034"/>
    <w:rsid w:val="008A63C7"/>
    <w:rsid w:val="008B10A0"/>
    <w:rsid w:val="008B159E"/>
    <w:rsid w:val="008B4F98"/>
    <w:rsid w:val="008B7E5C"/>
    <w:rsid w:val="008C0902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1D07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5D7C"/>
    <w:rsid w:val="008F6445"/>
    <w:rsid w:val="00900BDB"/>
    <w:rsid w:val="00902BC6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3D07"/>
    <w:rsid w:val="009146B7"/>
    <w:rsid w:val="00914C84"/>
    <w:rsid w:val="009159BA"/>
    <w:rsid w:val="00916256"/>
    <w:rsid w:val="0092275A"/>
    <w:rsid w:val="00923C94"/>
    <w:rsid w:val="00924F53"/>
    <w:rsid w:val="00926917"/>
    <w:rsid w:val="00926BDC"/>
    <w:rsid w:val="00937925"/>
    <w:rsid w:val="00942035"/>
    <w:rsid w:val="00945EED"/>
    <w:rsid w:val="00951902"/>
    <w:rsid w:val="0095370D"/>
    <w:rsid w:val="00953A73"/>
    <w:rsid w:val="00953E09"/>
    <w:rsid w:val="009566E2"/>
    <w:rsid w:val="00956813"/>
    <w:rsid w:val="0095686E"/>
    <w:rsid w:val="009627C8"/>
    <w:rsid w:val="00962C3C"/>
    <w:rsid w:val="00964A20"/>
    <w:rsid w:val="00966ECC"/>
    <w:rsid w:val="009673F5"/>
    <w:rsid w:val="00971466"/>
    <w:rsid w:val="009728CF"/>
    <w:rsid w:val="0097479D"/>
    <w:rsid w:val="00974BAB"/>
    <w:rsid w:val="0098010C"/>
    <w:rsid w:val="00981A74"/>
    <w:rsid w:val="009837B1"/>
    <w:rsid w:val="00983B47"/>
    <w:rsid w:val="00983CD4"/>
    <w:rsid w:val="0099110F"/>
    <w:rsid w:val="00993051"/>
    <w:rsid w:val="00995079"/>
    <w:rsid w:val="009A01DD"/>
    <w:rsid w:val="009A2BA0"/>
    <w:rsid w:val="009A386C"/>
    <w:rsid w:val="009A4247"/>
    <w:rsid w:val="009A6C1B"/>
    <w:rsid w:val="009B09D7"/>
    <w:rsid w:val="009B4715"/>
    <w:rsid w:val="009C0492"/>
    <w:rsid w:val="009C0DCC"/>
    <w:rsid w:val="009C1BD4"/>
    <w:rsid w:val="009C1DC9"/>
    <w:rsid w:val="009C2675"/>
    <w:rsid w:val="009C32B8"/>
    <w:rsid w:val="009C3F20"/>
    <w:rsid w:val="009D06E1"/>
    <w:rsid w:val="009D1394"/>
    <w:rsid w:val="009E115F"/>
    <w:rsid w:val="009E3987"/>
    <w:rsid w:val="009E3998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63F6"/>
    <w:rsid w:val="00A16D41"/>
    <w:rsid w:val="00A20F14"/>
    <w:rsid w:val="00A22A70"/>
    <w:rsid w:val="00A2657D"/>
    <w:rsid w:val="00A27458"/>
    <w:rsid w:val="00A31725"/>
    <w:rsid w:val="00A340B8"/>
    <w:rsid w:val="00A3470E"/>
    <w:rsid w:val="00A34ACA"/>
    <w:rsid w:val="00A353B1"/>
    <w:rsid w:val="00A36450"/>
    <w:rsid w:val="00A41541"/>
    <w:rsid w:val="00A41896"/>
    <w:rsid w:val="00A42D38"/>
    <w:rsid w:val="00A43E59"/>
    <w:rsid w:val="00A44A9F"/>
    <w:rsid w:val="00A52068"/>
    <w:rsid w:val="00A53A9A"/>
    <w:rsid w:val="00A5551A"/>
    <w:rsid w:val="00A57AFD"/>
    <w:rsid w:val="00A57D44"/>
    <w:rsid w:val="00A62D93"/>
    <w:rsid w:val="00A647A2"/>
    <w:rsid w:val="00A67480"/>
    <w:rsid w:val="00A70E87"/>
    <w:rsid w:val="00A7513F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4ED3"/>
    <w:rsid w:val="00AB5065"/>
    <w:rsid w:val="00AB5898"/>
    <w:rsid w:val="00AB58A2"/>
    <w:rsid w:val="00AC1F62"/>
    <w:rsid w:val="00AC5512"/>
    <w:rsid w:val="00AC66B6"/>
    <w:rsid w:val="00AD05D1"/>
    <w:rsid w:val="00AD0850"/>
    <w:rsid w:val="00AD444E"/>
    <w:rsid w:val="00AD537F"/>
    <w:rsid w:val="00AD7052"/>
    <w:rsid w:val="00AE55F5"/>
    <w:rsid w:val="00AF24F4"/>
    <w:rsid w:val="00AF4E3A"/>
    <w:rsid w:val="00AF6066"/>
    <w:rsid w:val="00AF62DF"/>
    <w:rsid w:val="00AF71B7"/>
    <w:rsid w:val="00B00FE6"/>
    <w:rsid w:val="00B0371B"/>
    <w:rsid w:val="00B054EE"/>
    <w:rsid w:val="00B109AF"/>
    <w:rsid w:val="00B130F5"/>
    <w:rsid w:val="00B13D3F"/>
    <w:rsid w:val="00B15AD4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982"/>
    <w:rsid w:val="00B52EC2"/>
    <w:rsid w:val="00B54CBE"/>
    <w:rsid w:val="00B554C9"/>
    <w:rsid w:val="00B55B5E"/>
    <w:rsid w:val="00B572A9"/>
    <w:rsid w:val="00B6035E"/>
    <w:rsid w:val="00B61505"/>
    <w:rsid w:val="00B61687"/>
    <w:rsid w:val="00B61BFB"/>
    <w:rsid w:val="00B64078"/>
    <w:rsid w:val="00B653B9"/>
    <w:rsid w:val="00B67D35"/>
    <w:rsid w:val="00B67F0D"/>
    <w:rsid w:val="00B708A9"/>
    <w:rsid w:val="00B801C8"/>
    <w:rsid w:val="00B85347"/>
    <w:rsid w:val="00B8577E"/>
    <w:rsid w:val="00B85C41"/>
    <w:rsid w:val="00B85FF2"/>
    <w:rsid w:val="00B90DA7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0D64"/>
    <w:rsid w:val="00BB2194"/>
    <w:rsid w:val="00BB3AA9"/>
    <w:rsid w:val="00BB63A7"/>
    <w:rsid w:val="00BC0B70"/>
    <w:rsid w:val="00BC2703"/>
    <w:rsid w:val="00BC41C9"/>
    <w:rsid w:val="00BC4B2C"/>
    <w:rsid w:val="00BC6E64"/>
    <w:rsid w:val="00BC7485"/>
    <w:rsid w:val="00BC7721"/>
    <w:rsid w:val="00BD3FB0"/>
    <w:rsid w:val="00BD437C"/>
    <w:rsid w:val="00BD69EA"/>
    <w:rsid w:val="00BE2556"/>
    <w:rsid w:val="00BE5BD7"/>
    <w:rsid w:val="00BE6BCC"/>
    <w:rsid w:val="00BE7F11"/>
    <w:rsid w:val="00BF024C"/>
    <w:rsid w:val="00BF0FD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304A"/>
    <w:rsid w:val="00C164EB"/>
    <w:rsid w:val="00C21CF9"/>
    <w:rsid w:val="00C2440D"/>
    <w:rsid w:val="00C25BED"/>
    <w:rsid w:val="00C25CF5"/>
    <w:rsid w:val="00C26381"/>
    <w:rsid w:val="00C27A81"/>
    <w:rsid w:val="00C30973"/>
    <w:rsid w:val="00C35451"/>
    <w:rsid w:val="00C3625F"/>
    <w:rsid w:val="00C4049D"/>
    <w:rsid w:val="00C407A3"/>
    <w:rsid w:val="00C41133"/>
    <w:rsid w:val="00C41DF3"/>
    <w:rsid w:val="00C42205"/>
    <w:rsid w:val="00C47101"/>
    <w:rsid w:val="00C50503"/>
    <w:rsid w:val="00C54E3A"/>
    <w:rsid w:val="00C61A44"/>
    <w:rsid w:val="00C61B52"/>
    <w:rsid w:val="00C63DB7"/>
    <w:rsid w:val="00C662F2"/>
    <w:rsid w:val="00C700CA"/>
    <w:rsid w:val="00C72A5A"/>
    <w:rsid w:val="00C732DC"/>
    <w:rsid w:val="00C74ED0"/>
    <w:rsid w:val="00C7518D"/>
    <w:rsid w:val="00C764C9"/>
    <w:rsid w:val="00C76993"/>
    <w:rsid w:val="00C76A92"/>
    <w:rsid w:val="00C801C9"/>
    <w:rsid w:val="00C81D4A"/>
    <w:rsid w:val="00C81E4B"/>
    <w:rsid w:val="00C83F2E"/>
    <w:rsid w:val="00C8528C"/>
    <w:rsid w:val="00C9099F"/>
    <w:rsid w:val="00C909D0"/>
    <w:rsid w:val="00C90B75"/>
    <w:rsid w:val="00C93695"/>
    <w:rsid w:val="00C94FE1"/>
    <w:rsid w:val="00C95296"/>
    <w:rsid w:val="00C967E1"/>
    <w:rsid w:val="00C97FEB"/>
    <w:rsid w:val="00CA0272"/>
    <w:rsid w:val="00CA3DCC"/>
    <w:rsid w:val="00CA4A15"/>
    <w:rsid w:val="00CB12DE"/>
    <w:rsid w:val="00CB3D5C"/>
    <w:rsid w:val="00CB5F22"/>
    <w:rsid w:val="00CB7360"/>
    <w:rsid w:val="00CB7A94"/>
    <w:rsid w:val="00CC0AEF"/>
    <w:rsid w:val="00CC0F25"/>
    <w:rsid w:val="00CC152F"/>
    <w:rsid w:val="00CC1D0C"/>
    <w:rsid w:val="00CC25B3"/>
    <w:rsid w:val="00CC25E8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4F16"/>
    <w:rsid w:val="00CE6A34"/>
    <w:rsid w:val="00CE6A39"/>
    <w:rsid w:val="00CF0793"/>
    <w:rsid w:val="00CF1223"/>
    <w:rsid w:val="00CF5F10"/>
    <w:rsid w:val="00CF7686"/>
    <w:rsid w:val="00CF7865"/>
    <w:rsid w:val="00CF7A7E"/>
    <w:rsid w:val="00D000FA"/>
    <w:rsid w:val="00D05E1D"/>
    <w:rsid w:val="00D06301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1A8A"/>
    <w:rsid w:val="00D22BC7"/>
    <w:rsid w:val="00D23E5B"/>
    <w:rsid w:val="00D31E72"/>
    <w:rsid w:val="00D324C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46423"/>
    <w:rsid w:val="00D54217"/>
    <w:rsid w:val="00D55C7D"/>
    <w:rsid w:val="00D60202"/>
    <w:rsid w:val="00D605D2"/>
    <w:rsid w:val="00D631B7"/>
    <w:rsid w:val="00D6328D"/>
    <w:rsid w:val="00D63A75"/>
    <w:rsid w:val="00D63DEC"/>
    <w:rsid w:val="00D63FFC"/>
    <w:rsid w:val="00D642C4"/>
    <w:rsid w:val="00D66BEA"/>
    <w:rsid w:val="00D67B0E"/>
    <w:rsid w:val="00D7045A"/>
    <w:rsid w:val="00D70DAE"/>
    <w:rsid w:val="00D71FF8"/>
    <w:rsid w:val="00D72291"/>
    <w:rsid w:val="00D808EE"/>
    <w:rsid w:val="00D829A8"/>
    <w:rsid w:val="00D85517"/>
    <w:rsid w:val="00D870D2"/>
    <w:rsid w:val="00D87584"/>
    <w:rsid w:val="00D87DCB"/>
    <w:rsid w:val="00D90D0C"/>
    <w:rsid w:val="00D90FFD"/>
    <w:rsid w:val="00D92C5C"/>
    <w:rsid w:val="00D947F7"/>
    <w:rsid w:val="00D94AD3"/>
    <w:rsid w:val="00D97DA4"/>
    <w:rsid w:val="00DA16F6"/>
    <w:rsid w:val="00DA52FA"/>
    <w:rsid w:val="00DA7124"/>
    <w:rsid w:val="00DA7B79"/>
    <w:rsid w:val="00DB0AE1"/>
    <w:rsid w:val="00DB2502"/>
    <w:rsid w:val="00DB3399"/>
    <w:rsid w:val="00DB6A67"/>
    <w:rsid w:val="00DB7232"/>
    <w:rsid w:val="00DC05AA"/>
    <w:rsid w:val="00DC0780"/>
    <w:rsid w:val="00DC39F0"/>
    <w:rsid w:val="00DC64AB"/>
    <w:rsid w:val="00DC7B97"/>
    <w:rsid w:val="00DD4747"/>
    <w:rsid w:val="00DD4E7D"/>
    <w:rsid w:val="00DD50AB"/>
    <w:rsid w:val="00DD61CE"/>
    <w:rsid w:val="00DD681C"/>
    <w:rsid w:val="00DE02CF"/>
    <w:rsid w:val="00DE130D"/>
    <w:rsid w:val="00DE1B91"/>
    <w:rsid w:val="00DE5D09"/>
    <w:rsid w:val="00DE7A3C"/>
    <w:rsid w:val="00DF090F"/>
    <w:rsid w:val="00DF41F1"/>
    <w:rsid w:val="00DF5EB2"/>
    <w:rsid w:val="00E023E2"/>
    <w:rsid w:val="00E041D7"/>
    <w:rsid w:val="00E04878"/>
    <w:rsid w:val="00E1062F"/>
    <w:rsid w:val="00E13C0F"/>
    <w:rsid w:val="00E14AE3"/>
    <w:rsid w:val="00E15EB4"/>
    <w:rsid w:val="00E2226A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0B5D"/>
    <w:rsid w:val="00E428F3"/>
    <w:rsid w:val="00E43E9B"/>
    <w:rsid w:val="00E445F2"/>
    <w:rsid w:val="00E47423"/>
    <w:rsid w:val="00E5420C"/>
    <w:rsid w:val="00E546CD"/>
    <w:rsid w:val="00E56344"/>
    <w:rsid w:val="00E57FB8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19B3"/>
    <w:rsid w:val="00E92073"/>
    <w:rsid w:val="00E935C3"/>
    <w:rsid w:val="00E93CC9"/>
    <w:rsid w:val="00E97B15"/>
    <w:rsid w:val="00EA6105"/>
    <w:rsid w:val="00EA78E3"/>
    <w:rsid w:val="00EB020A"/>
    <w:rsid w:val="00EB235E"/>
    <w:rsid w:val="00EB3560"/>
    <w:rsid w:val="00EB4A17"/>
    <w:rsid w:val="00EC406A"/>
    <w:rsid w:val="00ED017E"/>
    <w:rsid w:val="00ED0456"/>
    <w:rsid w:val="00ED060C"/>
    <w:rsid w:val="00ED0C71"/>
    <w:rsid w:val="00ED0DF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0870"/>
    <w:rsid w:val="00F03ABF"/>
    <w:rsid w:val="00F03D21"/>
    <w:rsid w:val="00F04073"/>
    <w:rsid w:val="00F042B4"/>
    <w:rsid w:val="00F045EC"/>
    <w:rsid w:val="00F06445"/>
    <w:rsid w:val="00F1388F"/>
    <w:rsid w:val="00F2015F"/>
    <w:rsid w:val="00F21155"/>
    <w:rsid w:val="00F23C40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0C40"/>
    <w:rsid w:val="00F4175C"/>
    <w:rsid w:val="00F417B1"/>
    <w:rsid w:val="00F4269F"/>
    <w:rsid w:val="00F43419"/>
    <w:rsid w:val="00F45F71"/>
    <w:rsid w:val="00F5121D"/>
    <w:rsid w:val="00F5582D"/>
    <w:rsid w:val="00F67841"/>
    <w:rsid w:val="00F7140D"/>
    <w:rsid w:val="00F71CC9"/>
    <w:rsid w:val="00F7220B"/>
    <w:rsid w:val="00F723B4"/>
    <w:rsid w:val="00F724D5"/>
    <w:rsid w:val="00F72A06"/>
    <w:rsid w:val="00F72FED"/>
    <w:rsid w:val="00F76C52"/>
    <w:rsid w:val="00F7788E"/>
    <w:rsid w:val="00F80F68"/>
    <w:rsid w:val="00F821AE"/>
    <w:rsid w:val="00F84376"/>
    <w:rsid w:val="00F84953"/>
    <w:rsid w:val="00F84CA9"/>
    <w:rsid w:val="00F86189"/>
    <w:rsid w:val="00F871A7"/>
    <w:rsid w:val="00F874A2"/>
    <w:rsid w:val="00F913EA"/>
    <w:rsid w:val="00F92FEE"/>
    <w:rsid w:val="00F9485C"/>
    <w:rsid w:val="00F94ED8"/>
    <w:rsid w:val="00F97A39"/>
    <w:rsid w:val="00F97F16"/>
    <w:rsid w:val="00FA1247"/>
    <w:rsid w:val="00FA25D9"/>
    <w:rsid w:val="00FA2E21"/>
    <w:rsid w:val="00FA48FC"/>
    <w:rsid w:val="00FA503A"/>
    <w:rsid w:val="00FA5D3C"/>
    <w:rsid w:val="00FB600E"/>
    <w:rsid w:val="00FB7802"/>
    <w:rsid w:val="00FC21EC"/>
    <w:rsid w:val="00FC2A22"/>
    <w:rsid w:val="00FC38E5"/>
    <w:rsid w:val="00FC6E52"/>
    <w:rsid w:val="00FC75A2"/>
    <w:rsid w:val="00FC7931"/>
    <w:rsid w:val="00FD4354"/>
    <w:rsid w:val="00FD54FD"/>
    <w:rsid w:val="00FD66D7"/>
    <w:rsid w:val="00FE04A4"/>
    <w:rsid w:val="00FE1610"/>
    <w:rsid w:val="00FE55BE"/>
    <w:rsid w:val="00FE6B5A"/>
    <w:rsid w:val="00FF11D4"/>
    <w:rsid w:val="00FF1379"/>
    <w:rsid w:val="00FF28DA"/>
    <w:rsid w:val="00FF3D76"/>
    <w:rsid w:val="00FF4BBB"/>
    <w:rsid w:val="00FF6AEA"/>
    <w:rsid w:val="00FF7525"/>
    <w:rsid w:val="00FF75BC"/>
    <w:rsid w:val="05E77D74"/>
    <w:rsid w:val="28E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F7F06"/>
  <w15:docId w15:val="{FD32287D-E264-4483-AFB6-1962F20D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33CF"/>
    <w:rPr>
      <w:rFonts w:ascii="Century Gothic Pro" w:eastAsia="Century Gothic Pro" w:hAnsi="Century Gothic Pro" w:cs="Century Gothic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ndbooks.uwa.edu.au/unitdetails?code=WILG100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uwa.edu.au/students/contac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andbooks.uwa.edu.au/unitdetails?code=WILG310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andbooks.uwa.edu.au/unitdetails?code=WILG200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ndbooks.uwa.edu.au/unitdetails?code=WILG2001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FCC19481554588BCAA0A8818251A" ma:contentTypeVersion="18" ma:contentTypeDescription="Create a new document." ma:contentTypeScope="" ma:versionID="34552d428ece451c075f33ffdcb81499">
  <xsd:schema xmlns:xsd="http://www.w3.org/2001/XMLSchema" xmlns:xs="http://www.w3.org/2001/XMLSchema" xmlns:p="http://schemas.microsoft.com/office/2006/metadata/properties" xmlns:ns1="http://schemas.microsoft.com/sharepoint/v3" xmlns:ns2="8aacef4b-15e4-400e-a38b-fd62a8cac48a" xmlns:ns3="1a2be4b7-5498-4157-9911-ddd69cf2a7ad" targetNamespace="http://schemas.microsoft.com/office/2006/metadata/properties" ma:root="true" ma:fieldsID="1173aec5a833a5e19345a9826da37c82" ns1:_="" ns2:_="" ns3:_="">
    <xsd:import namespace="http://schemas.microsoft.com/sharepoint/v3"/>
    <xsd:import namespace="8aacef4b-15e4-400e-a38b-fd62a8cac48a"/>
    <xsd:import namespace="1a2be4b7-5498-4157-9911-ddd69cf2a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ef4b-15e4-400e-a38b-fd62a8cac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be4b7-5498-4157-9911-ddd69cf2a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494558-168c-4de2-a644-18439265b9cc}" ma:internalName="TaxCatchAll" ma:showField="CatchAllData" ma:web="1a2be4b7-5498-4157-9911-ddd69cf2a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a2be4b7-5498-4157-9911-ddd69cf2a7ad" xsi:nil="true"/>
    <_ip_UnifiedCompliancePolicyProperties xmlns="http://schemas.microsoft.com/sharepoint/v3" xsi:nil="true"/>
    <lcf76f155ced4ddcb4097134ff3c332f xmlns="8aacef4b-15e4-400e-a38b-fd62a8cac4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C3879-4BC9-4251-B83D-B56BFBF92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acef4b-15e4-400e-a38b-fd62a8cac48a"/>
    <ds:schemaRef ds:uri="1a2be4b7-5498-4157-9911-ddd69cf2a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2be4b7-5498-4157-9911-ddd69cf2a7ad"/>
    <ds:schemaRef ds:uri="8aacef4b-15e4-400e-a38b-fd62a8cac48a"/>
  </ds:schemaRefs>
</ds:datastoreItem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397</Words>
  <Characters>2306</Characters>
  <Application>Microsoft Office Word</Application>
  <DocSecurity>0</DocSecurity>
  <Lines>121</Lines>
  <Paragraphs>71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Laura George</dc:creator>
  <cp:keywords/>
  <cp:lastModifiedBy>Bhav Gohil</cp:lastModifiedBy>
  <cp:revision>67</cp:revision>
  <cp:lastPrinted>2020-11-18T23:36:00Z</cp:lastPrinted>
  <dcterms:created xsi:type="dcterms:W3CDTF">2026-05-26T07:53:00Z</dcterms:created>
  <dcterms:modified xsi:type="dcterms:W3CDTF">2026-05-29T07:04:00Z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0x010100636DFCC19481554588BCAA0A8818251A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351c3323,3678eb3f,40c0dbd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UWA Document (Public)</vt:lpwstr>
  </property>
  <property fmtid="{D5CDD505-2E9C-101B-9397-08002B2CF9AE}" pid="10" name="ClassificationContentMarkingFooterShapeIds">
    <vt:lpwstr>6f704784,5ee4334a,70a2beec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This is a UWA Official document authorised or intended for public access.</vt:lpwstr>
  </property>
  <property fmtid="{D5CDD505-2E9C-101B-9397-08002B2CF9AE}" pid="13" name="MSIP_Label_d38a011b-8a7f-4e38-af7d-0f2e347dccb3_Enabled">
    <vt:lpwstr>true</vt:lpwstr>
  </property>
  <property fmtid="{D5CDD505-2E9C-101B-9397-08002B2CF9AE}" pid="14" name="MSIP_Label_d38a011b-8a7f-4e38-af7d-0f2e347dccb3_SetDate">
    <vt:lpwstr>2026-05-26T09:06:52Z</vt:lpwstr>
  </property>
  <property fmtid="{D5CDD505-2E9C-101B-9397-08002B2CF9AE}" pid="15" name="MSIP_Label_d38a011b-8a7f-4e38-af7d-0f2e347dccb3_Method">
    <vt:lpwstr>Privileged</vt:lpwstr>
  </property>
  <property fmtid="{D5CDD505-2E9C-101B-9397-08002B2CF9AE}" pid="16" name="MSIP_Label_d38a011b-8a7f-4e38-af7d-0f2e347dccb3_Name">
    <vt:lpwstr>UWA Public Document</vt:lpwstr>
  </property>
  <property fmtid="{D5CDD505-2E9C-101B-9397-08002B2CF9AE}" pid="17" name="MSIP_Label_d38a011b-8a7f-4e38-af7d-0f2e347dccb3_SiteId">
    <vt:lpwstr>05894af0-cb28-46d8-8716-74cdb46e2226</vt:lpwstr>
  </property>
  <property fmtid="{D5CDD505-2E9C-101B-9397-08002B2CF9AE}" pid="18" name="MSIP_Label_d38a011b-8a7f-4e38-af7d-0f2e347dccb3_ActionId">
    <vt:lpwstr>f21f2709-ac72-4da0-bdbe-5e0e80478934</vt:lpwstr>
  </property>
  <property fmtid="{D5CDD505-2E9C-101B-9397-08002B2CF9AE}" pid="19" name="MSIP_Label_d38a011b-8a7f-4e38-af7d-0f2e347dccb3_ContentBits">
    <vt:lpwstr>3</vt:lpwstr>
  </property>
  <property fmtid="{D5CDD505-2E9C-101B-9397-08002B2CF9AE}" pid="20" name="MSIP_Label_d38a011b-8a7f-4e38-af7d-0f2e347dccb3_Tag">
    <vt:lpwstr>10, 0, 1, 1</vt:lpwstr>
  </property>
</Properties>
</file>